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e1c2" w14:textId="26de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2021 жылғы 7 шілдедегі № 118 бұйрығы. Күші жойылды - Қазақстан Республикасының Мемлекеттік қызмет істері агенттігі Төрағасының 2022 жылғы 21 шiлдедегi № 163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21.07.2022 </w:t>
      </w:r>
      <w:r>
        <w:rPr>
          <w:rFonts w:ascii="Times New Roman"/>
          <w:b w:val="false"/>
          <w:i w:val="false"/>
          <w:color w:val="ff0000"/>
          <w:sz w:val="28"/>
        </w:rPr>
        <w:t>№ 163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қызмет істері агентігінің аумақтық органдары туралы ережелерді бекіту туралы" Қазақстан Республикасының Мемлекеттік қызмет істері агенттігі төрағасының 2019 жылғы 25 шілдедегі № 136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1-қосымшаның "Қазақстан Республикасының Мемлекеттік қызмет істері агенттігінің Ақмола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6"/>
    <w:bookmarkStart w:name="z9" w:id="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0" w:id="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8"/>
    <w:bookmarkStart w:name="z11" w:id="9"/>
    <w:p>
      <w:pPr>
        <w:spacing w:after="0"/>
        <w:ind w:left="0"/>
        <w:jc w:val="both"/>
      </w:pPr>
      <w:r>
        <w:rPr>
          <w:rFonts w:ascii="Times New Roman"/>
          <w:b w:val="false"/>
          <w:i w:val="false"/>
          <w:color w:val="000000"/>
          <w:sz w:val="28"/>
        </w:rPr>
        <w:t xml:space="preserve">
      жоғарыда көрсетілген бұйрықпен бекітілген 2-қосымшаның "Қазақстан Республикасының Мемлекеттік қызмет істері агенттігінің Ақтөбе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0"/>
    <w:bookmarkStart w:name="z13" w:id="11"/>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3"/>
    <w:bookmarkStart w:name="z17" w:id="1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5"/>
    <w:bookmarkStart w:name="z19" w:id="16"/>
    <w:p>
      <w:pPr>
        <w:spacing w:after="0"/>
        <w:ind w:left="0"/>
        <w:jc w:val="both"/>
      </w:pPr>
      <w:r>
        <w:rPr>
          <w:rFonts w:ascii="Times New Roman"/>
          <w:b w:val="false"/>
          <w:i w:val="false"/>
          <w:color w:val="000000"/>
          <w:sz w:val="28"/>
        </w:rPr>
        <w:t xml:space="preserve">
      жоғарыда көрсетілген бұйрықпен бекітілген 3-қосымшаның "Қазақстан Республикасының Мемлекеттік қызмет істері агенттігінің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7"/>
    <w:bookmarkStart w:name="z21" w:id="18"/>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8"/>
    <w:bookmarkStart w:name="z22" w:id="19"/>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20"/>
    <w:bookmarkStart w:name="z25" w:id="2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
    <w:bookmarkStart w:name="z26" w:id="2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2"/>
    <w:bookmarkStart w:name="z27" w:id="23"/>
    <w:p>
      <w:pPr>
        <w:spacing w:after="0"/>
        <w:ind w:left="0"/>
        <w:jc w:val="both"/>
      </w:pPr>
      <w:r>
        <w:rPr>
          <w:rFonts w:ascii="Times New Roman"/>
          <w:b w:val="false"/>
          <w:i w:val="false"/>
          <w:color w:val="000000"/>
          <w:sz w:val="28"/>
        </w:rPr>
        <w:t xml:space="preserve">
      жоғарыда көрсетілген бұйрықпен бекітілген 4-қосымшаның "Қазақстан Республикасының Мемлекеттік қызмет істері агенттігінің Атырау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24"/>
    <w:bookmarkStart w:name="z29" w:id="25"/>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25"/>
    <w:bookmarkStart w:name="z30" w:id="26"/>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27"/>
    <w:bookmarkStart w:name="z33" w:id="2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8"/>
    <w:bookmarkStart w:name="z34" w:id="2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29"/>
    <w:bookmarkStart w:name="z35" w:id="30"/>
    <w:p>
      <w:pPr>
        <w:spacing w:after="0"/>
        <w:ind w:left="0"/>
        <w:jc w:val="both"/>
      </w:pPr>
      <w:r>
        <w:rPr>
          <w:rFonts w:ascii="Times New Roman"/>
          <w:b w:val="false"/>
          <w:i w:val="false"/>
          <w:color w:val="000000"/>
          <w:sz w:val="28"/>
        </w:rPr>
        <w:t xml:space="preserve">
      жоғарыда көрсетілген бұйрықпен бекітілген 5-қосымшаның "Қазақстан Республикасының Мемлекеттік қызмет істері агенттігінің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30"/>
    <w:bookmarkStart w:name="z36" w:id="31"/>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31"/>
    <w:bookmarkStart w:name="z37" w:id="32"/>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32"/>
    <w:bookmarkStart w:name="z38" w:id="33"/>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34"/>
    <w:bookmarkStart w:name="z41" w:id="3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42" w:id="3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36"/>
    <w:bookmarkStart w:name="z43" w:id="37"/>
    <w:p>
      <w:pPr>
        <w:spacing w:after="0"/>
        <w:ind w:left="0"/>
        <w:jc w:val="both"/>
      </w:pPr>
      <w:r>
        <w:rPr>
          <w:rFonts w:ascii="Times New Roman"/>
          <w:b w:val="false"/>
          <w:i w:val="false"/>
          <w:color w:val="000000"/>
          <w:sz w:val="28"/>
        </w:rPr>
        <w:t xml:space="preserve">
      жоғарыда көрсетілген бұйрықпен бекітілген 6-қосымшаның "Қазақстан Республикасының Мемлекеттік қызмет істері агенттігінің Жамбыл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37"/>
    <w:bookmarkStart w:name="z44" w:id="38"/>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38"/>
    <w:bookmarkStart w:name="z45" w:id="39"/>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39"/>
    <w:bookmarkStart w:name="z46" w:id="4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8" w:id="41"/>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41"/>
    <w:bookmarkStart w:name="z49" w:id="4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2"/>
    <w:bookmarkStart w:name="z50" w:id="4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43"/>
    <w:bookmarkStart w:name="z51" w:id="44"/>
    <w:p>
      <w:pPr>
        <w:spacing w:after="0"/>
        <w:ind w:left="0"/>
        <w:jc w:val="both"/>
      </w:pPr>
      <w:r>
        <w:rPr>
          <w:rFonts w:ascii="Times New Roman"/>
          <w:b w:val="false"/>
          <w:i w:val="false"/>
          <w:color w:val="000000"/>
          <w:sz w:val="28"/>
        </w:rPr>
        <w:t xml:space="preserve">
      жоғарыда көрсетілген бұйрықпен бекітілген 7-қосымшаның "Қазақстан Республикасының Мемлекеттік қызмет істері агенттігінің Батыс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44"/>
    <w:bookmarkStart w:name="z52" w:id="45"/>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45"/>
    <w:bookmarkStart w:name="z53" w:id="46"/>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46"/>
    <w:bookmarkStart w:name="z54" w:id="47"/>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6" w:id="48"/>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48"/>
    <w:bookmarkStart w:name="z57" w:id="4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9"/>
    <w:bookmarkStart w:name="z58" w:id="5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0"/>
    <w:bookmarkStart w:name="z59" w:id="51"/>
    <w:p>
      <w:pPr>
        <w:spacing w:after="0"/>
        <w:ind w:left="0"/>
        <w:jc w:val="both"/>
      </w:pPr>
      <w:r>
        <w:rPr>
          <w:rFonts w:ascii="Times New Roman"/>
          <w:b w:val="false"/>
          <w:i w:val="false"/>
          <w:color w:val="000000"/>
          <w:sz w:val="28"/>
        </w:rPr>
        <w:t xml:space="preserve">
      жоғарыда көрсетілген бұйрықпен бекітілген 8-қосымшаның "Қазақстан Республикасының Мемлекеттік қызмет істері агенттігінің Қарағанды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51"/>
    <w:bookmarkStart w:name="z60" w:id="52"/>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52"/>
    <w:bookmarkStart w:name="z61" w:id="53"/>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53"/>
    <w:bookmarkStart w:name="z62" w:id="54"/>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64" w:id="55"/>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55"/>
    <w:bookmarkStart w:name="z65" w:id="56"/>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6"/>
    <w:bookmarkStart w:name="z66" w:id="57"/>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57"/>
    <w:bookmarkStart w:name="z67" w:id="58"/>
    <w:p>
      <w:pPr>
        <w:spacing w:after="0"/>
        <w:ind w:left="0"/>
        <w:jc w:val="both"/>
      </w:pPr>
      <w:r>
        <w:rPr>
          <w:rFonts w:ascii="Times New Roman"/>
          <w:b w:val="false"/>
          <w:i w:val="false"/>
          <w:color w:val="000000"/>
          <w:sz w:val="28"/>
        </w:rPr>
        <w:t xml:space="preserve">
      жоғарыда көрсетілген бұйрықпен бекітілген 9-қосымшаның "Қазақстан Республикасының Мемлекеттік қызмет істері агенттігінің Қостанай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58"/>
    <w:bookmarkStart w:name="z68" w:id="59"/>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59"/>
    <w:bookmarkStart w:name="z69" w:id="60"/>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60"/>
    <w:bookmarkStart w:name="z70" w:id="61"/>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62"/>
    <w:bookmarkStart w:name="z73" w:id="63"/>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3"/>
    <w:bookmarkStart w:name="z74" w:id="64"/>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64"/>
    <w:bookmarkStart w:name="z75" w:id="65"/>
    <w:p>
      <w:pPr>
        <w:spacing w:after="0"/>
        <w:ind w:left="0"/>
        <w:jc w:val="both"/>
      </w:pPr>
      <w:r>
        <w:rPr>
          <w:rFonts w:ascii="Times New Roman"/>
          <w:b w:val="false"/>
          <w:i w:val="false"/>
          <w:color w:val="000000"/>
          <w:sz w:val="28"/>
        </w:rPr>
        <w:t xml:space="preserve">
      жоғарыда көрсетілген бұйрықпен бекітілген 10-қосымшаның "Қазақстан Республикасының Мемлекеттік қызмет істері агенттігінің Қызылорда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65"/>
    <w:bookmarkStart w:name="z76" w:id="66"/>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66"/>
    <w:bookmarkStart w:name="z77" w:id="67"/>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67"/>
    <w:bookmarkStart w:name="z78" w:id="68"/>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0" w:id="69"/>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69"/>
    <w:bookmarkStart w:name="z81" w:id="70"/>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0"/>
    <w:bookmarkStart w:name="z82" w:id="71"/>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71"/>
    <w:bookmarkStart w:name="z83" w:id="72"/>
    <w:p>
      <w:pPr>
        <w:spacing w:after="0"/>
        <w:ind w:left="0"/>
        <w:jc w:val="both"/>
      </w:pPr>
      <w:r>
        <w:rPr>
          <w:rFonts w:ascii="Times New Roman"/>
          <w:b w:val="false"/>
          <w:i w:val="false"/>
          <w:color w:val="000000"/>
          <w:sz w:val="28"/>
        </w:rPr>
        <w:t xml:space="preserve">
      жоғарыда көрсетілген бұйрықпен бекітілген 11-қосымшаның "Қазақстан Республикасының Мемлекеттік қызмет істері агенттігінің Маңғыстау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72"/>
    <w:bookmarkStart w:name="z84" w:id="73"/>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73"/>
    <w:bookmarkStart w:name="z85" w:id="74"/>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74"/>
    <w:bookmarkStart w:name="z86" w:id="75"/>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8" w:id="76"/>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76"/>
    <w:bookmarkStart w:name="z89" w:id="77"/>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7"/>
    <w:bookmarkStart w:name="z90" w:id="78"/>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78"/>
    <w:bookmarkStart w:name="z91" w:id="79"/>
    <w:p>
      <w:pPr>
        <w:spacing w:after="0"/>
        <w:ind w:left="0"/>
        <w:jc w:val="both"/>
      </w:pPr>
      <w:r>
        <w:rPr>
          <w:rFonts w:ascii="Times New Roman"/>
          <w:b w:val="false"/>
          <w:i w:val="false"/>
          <w:color w:val="000000"/>
          <w:sz w:val="28"/>
        </w:rPr>
        <w:t xml:space="preserve">
      жоғарыда көрсетілген бұйрықпен бекітілген 12-қосымшаның "Қазақстан Республикасының Мемлекеттік қызмет істері агенттігінің Павлодар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79"/>
    <w:bookmarkStart w:name="z92" w:id="80"/>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80"/>
    <w:bookmarkStart w:name="z93" w:id="81"/>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81"/>
    <w:bookmarkStart w:name="z94" w:id="82"/>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96" w:id="83"/>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83"/>
    <w:bookmarkStart w:name="z97" w:id="84"/>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4"/>
    <w:bookmarkStart w:name="z98" w:id="85"/>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85"/>
    <w:bookmarkStart w:name="z99" w:id="86"/>
    <w:p>
      <w:pPr>
        <w:spacing w:after="0"/>
        <w:ind w:left="0"/>
        <w:jc w:val="both"/>
      </w:pPr>
      <w:r>
        <w:rPr>
          <w:rFonts w:ascii="Times New Roman"/>
          <w:b w:val="false"/>
          <w:i w:val="false"/>
          <w:color w:val="000000"/>
          <w:sz w:val="28"/>
        </w:rPr>
        <w:t xml:space="preserve">
      жоғарыда көрсетілген бұйрықпен бекітілген 13-қосымшаның "Қазақстан Республикасының Мемлекеттік қызмет істері агенттігінің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86"/>
    <w:bookmarkStart w:name="z100" w:id="87"/>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87"/>
    <w:bookmarkStart w:name="z101" w:id="88"/>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88"/>
    <w:bookmarkStart w:name="z102" w:id="89"/>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04" w:id="90"/>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90"/>
    <w:bookmarkStart w:name="z105" w:id="91"/>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1"/>
    <w:bookmarkStart w:name="z106" w:id="92"/>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2"/>
    <w:bookmarkStart w:name="z107" w:id="93"/>
    <w:p>
      <w:pPr>
        <w:spacing w:after="0"/>
        <w:ind w:left="0"/>
        <w:jc w:val="both"/>
      </w:pPr>
      <w:r>
        <w:rPr>
          <w:rFonts w:ascii="Times New Roman"/>
          <w:b w:val="false"/>
          <w:i w:val="false"/>
          <w:color w:val="000000"/>
          <w:sz w:val="28"/>
        </w:rPr>
        <w:t xml:space="preserve">
      жоғарыда көрсетілген бұйрықпен бекітілген 14-қосымшаның "Қазақстан Республикасының Мемлекеттік қызмет істері агенттігінің Түркістан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93"/>
    <w:bookmarkStart w:name="z108" w:id="94"/>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94"/>
    <w:bookmarkStart w:name="z109" w:id="95"/>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95"/>
    <w:bookmarkStart w:name="z110" w:id="96"/>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2" w:id="97"/>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97"/>
    <w:bookmarkStart w:name="z113" w:id="98"/>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8"/>
    <w:bookmarkStart w:name="z114" w:id="99"/>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99"/>
    <w:bookmarkStart w:name="z115" w:id="100"/>
    <w:p>
      <w:pPr>
        <w:spacing w:after="0"/>
        <w:ind w:left="0"/>
        <w:jc w:val="both"/>
      </w:pPr>
      <w:r>
        <w:rPr>
          <w:rFonts w:ascii="Times New Roman"/>
          <w:b w:val="false"/>
          <w:i w:val="false"/>
          <w:color w:val="000000"/>
          <w:sz w:val="28"/>
        </w:rPr>
        <w:t xml:space="preserve">
      жоғарыда көрсетілген бұйрықпен бекітілген 15-қосымшаның "Қазақстан Республикасының Мемлекеттік қызмет істері агенттігінің Нұр-Сұлтан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00"/>
    <w:bookmarkStart w:name="z116" w:id="101"/>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01"/>
    <w:bookmarkStart w:name="z117" w:id="102"/>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02"/>
    <w:bookmarkStart w:name="z118" w:id="103"/>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0" w:id="104"/>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04"/>
    <w:bookmarkStart w:name="z121" w:id="105"/>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5"/>
    <w:bookmarkStart w:name="z122" w:id="106"/>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06"/>
    <w:bookmarkStart w:name="z123" w:id="107"/>
    <w:p>
      <w:pPr>
        <w:spacing w:after="0"/>
        <w:ind w:left="0"/>
        <w:jc w:val="both"/>
      </w:pPr>
      <w:r>
        <w:rPr>
          <w:rFonts w:ascii="Times New Roman"/>
          <w:b w:val="false"/>
          <w:i w:val="false"/>
          <w:color w:val="000000"/>
          <w:sz w:val="28"/>
        </w:rPr>
        <w:t xml:space="preserve">
      жоғарыда көрсетілген бұйрықпен бекітілген 16-қосымшаның "Қазақстан Республикасының Мемлекеттік қызмет істері агенттігінің Алматы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07"/>
    <w:bookmarkStart w:name="z124" w:id="108"/>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08"/>
    <w:bookmarkStart w:name="z125" w:id="109"/>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09"/>
    <w:bookmarkStart w:name="z126" w:id="110"/>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28" w:id="111"/>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11"/>
    <w:bookmarkStart w:name="z129" w:id="112"/>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2"/>
    <w:bookmarkStart w:name="z130" w:id="113"/>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13"/>
    <w:bookmarkStart w:name="z131" w:id="114"/>
    <w:p>
      <w:pPr>
        <w:spacing w:after="0"/>
        <w:ind w:left="0"/>
        <w:jc w:val="both"/>
      </w:pPr>
      <w:r>
        <w:rPr>
          <w:rFonts w:ascii="Times New Roman"/>
          <w:b w:val="false"/>
          <w:i w:val="false"/>
          <w:color w:val="000000"/>
          <w:sz w:val="28"/>
        </w:rPr>
        <w:t xml:space="preserve">
      жоғарыда көрсетілген бұйрықпен бекітілген 17-қосымшаның "Қазақстан Республикасының Мемлекеттік қызмет істері агенттігінің Шымкент қаласы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w:t>
      </w:r>
    </w:p>
    <w:bookmarkEnd w:id="114"/>
    <w:bookmarkStart w:name="z132" w:id="115"/>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 тармақшалары</w:t>
      </w:r>
      <w:r>
        <w:rPr>
          <w:rFonts w:ascii="Times New Roman"/>
          <w:b w:val="false"/>
          <w:i w:val="false"/>
          <w:color w:val="000000"/>
          <w:sz w:val="28"/>
        </w:rPr>
        <w:t xml:space="preserve"> алып тасталсын;</w:t>
      </w:r>
    </w:p>
    <w:bookmarkEnd w:id="115"/>
    <w:bookmarkStart w:name="z133" w:id="116"/>
    <w:p>
      <w:pPr>
        <w:spacing w:after="0"/>
        <w:ind w:left="0"/>
        <w:jc w:val="both"/>
      </w:pPr>
      <w:r>
        <w:rPr>
          <w:rFonts w:ascii="Times New Roman"/>
          <w:b w:val="false"/>
          <w:i w:val="false"/>
          <w:color w:val="000000"/>
          <w:sz w:val="28"/>
        </w:rPr>
        <w:t xml:space="preserve">
      14 тармақтың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16"/>
    <w:bookmarkStart w:name="z134" w:id="117"/>
    <w:p>
      <w:pPr>
        <w:spacing w:after="0"/>
        <w:ind w:left="0"/>
        <w:jc w:val="both"/>
      </w:pPr>
      <w:r>
        <w:rPr>
          <w:rFonts w:ascii="Times New Roman"/>
          <w:b w:val="false"/>
          <w:i w:val="false"/>
          <w:color w:val="000000"/>
          <w:sz w:val="28"/>
        </w:rPr>
        <w:t>
      "17) кандидаттың қойылатын біліктілік талаптарына сәйкестігі бөлігінде "Б" корпусының мемлекеттік әкімшілік лауазымдарына тағайындауларды,сынақ мерзімінен өтпеген мемлекеттік әкімшілік қызметшілерді қызметінен босатуды келісу;";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36" w:id="118"/>
    <w:p>
      <w:pPr>
        <w:spacing w:after="0"/>
        <w:ind w:left="0"/>
        <w:jc w:val="both"/>
      </w:pPr>
      <w:r>
        <w:rPr>
          <w:rFonts w:ascii="Times New Roman"/>
          <w:b w:val="false"/>
          <w:i w:val="false"/>
          <w:color w:val="000000"/>
          <w:sz w:val="28"/>
        </w:rPr>
        <w:t>
      "18. Департамент басшысының Агенттік төрағасының келісімі бойынша Агенттіктің аппарат басшысы қызметке тағайындайтын және қызметтен босататын орынбасары болады.";</w:t>
      </w:r>
    </w:p>
    <w:bookmarkEnd w:id="118"/>
    <w:bookmarkStart w:name="z137" w:id="11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9"/>
    <w:bookmarkStart w:name="z138" w:id="120"/>
    <w:p>
      <w:pPr>
        <w:spacing w:after="0"/>
        <w:ind w:left="0"/>
        <w:jc w:val="both"/>
      </w:pPr>
      <w:r>
        <w:rPr>
          <w:rFonts w:ascii="Times New Roman"/>
          <w:b w:val="false"/>
          <w:i w:val="false"/>
          <w:color w:val="000000"/>
          <w:sz w:val="28"/>
        </w:rPr>
        <w:t>
      "2) Департамент жұмыскерлерінің өкілеттіктерін айқындайды;".</w:t>
      </w:r>
    </w:p>
    <w:bookmarkEnd w:id="120"/>
    <w:bookmarkStart w:name="z139" w:id="121"/>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(бұдан әрі – Агенттік) Заң департаменті заңнамада белгіленген тәртіппен:</w:t>
      </w:r>
    </w:p>
    <w:bookmarkEnd w:id="121"/>
    <w:bookmarkStart w:name="z140" w:id="122"/>
    <w:p>
      <w:pPr>
        <w:spacing w:after="0"/>
        <w:ind w:left="0"/>
        <w:jc w:val="both"/>
      </w:pPr>
      <w:r>
        <w:rPr>
          <w:rFonts w:ascii="Times New Roman"/>
          <w:b w:val="false"/>
          <w:i w:val="false"/>
          <w:color w:val="000000"/>
          <w:sz w:val="28"/>
        </w:rPr>
        <w:t>
      1) осы бұйрыққа қол қойылғаннан кейін күнтізбелік он күн ішінде оны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122"/>
    <w:bookmarkStart w:name="z141" w:id="12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123"/>
    <w:bookmarkStart w:name="z142" w:id="124"/>
    <w:p>
      <w:pPr>
        <w:spacing w:after="0"/>
        <w:ind w:left="0"/>
        <w:jc w:val="both"/>
      </w:pPr>
      <w:r>
        <w:rPr>
          <w:rFonts w:ascii="Times New Roman"/>
          <w:b w:val="false"/>
          <w:i w:val="false"/>
          <w:color w:val="000000"/>
          <w:sz w:val="28"/>
        </w:rPr>
        <w:t>
      3. Осы бұйрық қол қойылған күннен бастап қолданысқа енгізіледі.</w:t>
      </w:r>
    </w:p>
    <w:bookmarkEnd w:id="1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