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438b" w14:textId="1994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ауданының Шу қаласы және ауылдық округтерінің жергілікті қоғамдастық жиналыстарының регламентін бекіту туралы</w:t>
      </w:r>
    </w:p>
    <w:p>
      <w:pPr>
        <w:spacing w:after="0"/>
        <w:ind w:left="0"/>
        <w:jc w:val="both"/>
      </w:pPr>
      <w:r>
        <w:rPr>
          <w:rFonts w:ascii="Times New Roman"/>
          <w:b w:val="false"/>
          <w:i w:val="false"/>
          <w:color w:val="000000"/>
          <w:sz w:val="28"/>
        </w:rPr>
        <w:t>Жамбыл облысы Шу аудандық мәслихатының 2021 жылғы 17 қарашадағы № 16-2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өзгерістер енгізу туралы" Қазақстан Республикасы Ұлттық экономика министрінің 2021 жылғы 21 маусымдағы </w:t>
      </w:r>
      <w:r>
        <w:rPr>
          <w:rFonts w:ascii="Times New Roman"/>
          <w:b w:val="false"/>
          <w:i w:val="false"/>
          <w:color w:val="000000"/>
          <w:sz w:val="28"/>
        </w:rPr>
        <w:t>№ 65</w:t>
      </w:r>
      <w:r>
        <w:rPr>
          <w:rFonts w:ascii="Times New Roman"/>
          <w:b w:val="false"/>
          <w:i w:val="false"/>
          <w:color w:val="000000"/>
          <w:sz w:val="28"/>
        </w:rPr>
        <w:t xml:space="preserve"> бұйрығына сәйкес, Шу аудандық мәслихаты ШЕШІМ ҚАБЫЛДАДЫ:</w:t>
      </w:r>
    </w:p>
    <w:bookmarkEnd w:id="0"/>
    <w:bookmarkStart w:name="z8" w:id="1"/>
    <w:p>
      <w:pPr>
        <w:spacing w:after="0"/>
        <w:ind w:left="0"/>
        <w:jc w:val="both"/>
      </w:pPr>
      <w:r>
        <w:rPr>
          <w:rFonts w:ascii="Times New Roman"/>
          <w:b w:val="false"/>
          <w:i w:val="false"/>
          <w:color w:val="000000"/>
          <w:sz w:val="28"/>
        </w:rPr>
        <w:t>
      1. Шу ауданының Шу қаласы және ауылдық округтерінің жергілікті қоғамдастық жиналысының регламенті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"Шу ауданының Шу қаласы және ауылдық округтерінің жергілікті қоғамдастық жиналысының регламентін бекіту туралу" Шу аудандық мәслихатының 2018 жылғы 21 маусымдағы № 29-4 (Нормативтік құқықтық актілерді мемлекеттік тіркеу тізілімінде </w:t>
      </w:r>
      <w:r>
        <w:rPr>
          <w:rFonts w:ascii="Times New Roman"/>
          <w:b w:val="false"/>
          <w:i w:val="false"/>
          <w:color w:val="000000"/>
          <w:sz w:val="28"/>
        </w:rPr>
        <w:t>№ 3898</w:t>
      </w:r>
      <w:r>
        <w:rPr>
          <w:rFonts w:ascii="Times New Roman"/>
          <w:b w:val="false"/>
          <w:i w:val="false"/>
          <w:color w:val="000000"/>
          <w:sz w:val="28"/>
        </w:rPr>
        <w:t xml:space="preserve"> болып тіркелген, 2018 жылы 27 шілдеде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алғашқы ресми жарияланған күнінен кейін күнтізбелік он күн өткен соң қолданысқа енгiзiледі.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16-2 шешіміне қосымша</w:t>
            </w:r>
          </w:p>
        </w:tc>
      </w:tr>
    </w:tbl>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Шу ауданының Шу қаласы және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w:t>
      </w:r>
      <w:r>
        <w:rPr>
          <w:rFonts w:ascii="Times New Roman"/>
          <w:b w:val="false"/>
          <w:i w:val="false"/>
          <w:color w:val="000000"/>
          <w:sz w:val="28"/>
        </w:rPr>
        <w:t>№ 295</w:t>
      </w:r>
      <w:r>
        <w:rPr>
          <w:rFonts w:ascii="Times New Roman"/>
          <w:b w:val="false"/>
          <w:i w:val="false"/>
          <w:color w:val="000000"/>
          <w:sz w:val="28"/>
        </w:rPr>
        <w:t xml:space="preserve"> бұйрығына және Қазақстан Республикасы Ұлттық экономика министрінің 2017 жылғы 7 тамыздағы "Жергілікті қоғамдастық жиналысының үлгі регламентін бекіту туралы" № 295 бұйрығына өзгерістер енгізу туралы" Қазақстан Республикасы Ұлттық экономика министрінің 2021 жылғы 21 маусымдағы № 65 бұйрығына (Қазақстан Республикасының Әділет министрлігінде 2021 жылғы 26 маусымда </w:t>
      </w:r>
      <w:r>
        <w:rPr>
          <w:rFonts w:ascii="Times New Roman"/>
          <w:b w:val="false"/>
          <w:i w:val="false"/>
          <w:color w:val="000000"/>
          <w:sz w:val="28"/>
        </w:rPr>
        <w:t>№ 23187</w:t>
      </w:r>
      <w:r>
        <w:rPr>
          <w:rFonts w:ascii="Times New Roman"/>
          <w:b w:val="false"/>
          <w:i w:val="false"/>
          <w:color w:val="000000"/>
          <w:sz w:val="28"/>
        </w:rPr>
        <w:t xml:space="preserve"> болып тіркелген) сәйкес әзірленді.</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5" w:id="14"/>
    <w:p>
      <w:pPr>
        <w:spacing w:after="0"/>
        <w:ind w:left="0"/>
        <w:jc w:val="both"/>
      </w:pPr>
      <w:r>
        <w:rPr>
          <w:rFonts w:ascii="Times New Roman"/>
          <w:b w:val="false"/>
          <w:i w:val="false"/>
          <w:color w:val="000000"/>
          <w:sz w:val="28"/>
        </w:rPr>
        <w:t>
      3. Жиналыс жергілікті маңызы бар ағымдағы мәселелер:</w:t>
      </w:r>
    </w:p>
    <w:bookmarkEnd w:id="14"/>
    <w:bookmarkStart w:name="z26"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7" w:id="16"/>
    <w:p>
      <w:pPr>
        <w:spacing w:after="0"/>
        <w:ind w:left="0"/>
        <w:jc w:val="both"/>
      </w:pPr>
      <w:r>
        <w:rPr>
          <w:rFonts w:ascii="Times New Roman"/>
          <w:b w:val="false"/>
          <w:i w:val="false"/>
          <w:color w:val="000000"/>
          <w:sz w:val="28"/>
        </w:rPr>
        <w:t>
      Шу қаласы, ауыл және ауылдық округ бюджетінің жобасын және бюджеттің атқарылуы туралы есепті келісу;</w:t>
      </w:r>
    </w:p>
    <w:bookmarkEnd w:id="16"/>
    <w:bookmarkStart w:name="z28" w:id="17"/>
    <w:p>
      <w:pPr>
        <w:spacing w:after="0"/>
        <w:ind w:left="0"/>
        <w:jc w:val="both"/>
      </w:pPr>
      <w:r>
        <w:rPr>
          <w:rFonts w:ascii="Times New Roman"/>
          <w:b w:val="false"/>
          <w:i w:val="false"/>
          <w:color w:val="000000"/>
          <w:sz w:val="28"/>
        </w:rPr>
        <w:t>
      Шу қаласы, ауыл және ауылдық округәкімдірінің жергілікті өзін-өзі басқарудың коммуналдық меншігін басқару жөніндегі шешімдерін келісу;</w:t>
      </w:r>
    </w:p>
    <w:bookmarkEnd w:id="17"/>
    <w:bookmarkStart w:name="z29"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30" w:id="19"/>
    <w:p>
      <w:pPr>
        <w:spacing w:after="0"/>
        <w:ind w:left="0"/>
        <w:jc w:val="both"/>
      </w:pPr>
      <w:r>
        <w:rPr>
          <w:rFonts w:ascii="Times New Roman"/>
          <w:b w:val="false"/>
          <w:i w:val="false"/>
          <w:color w:val="000000"/>
          <w:sz w:val="28"/>
        </w:rPr>
        <w:t>
      Шу қаласы, ауыл және ауылдық округ бюджетінің атқарылуына жүргізілген мониторинг нәтижелері туралы есепті тыңдау және талқылау;</w:t>
      </w:r>
    </w:p>
    <w:bookmarkEnd w:id="19"/>
    <w:bookmarkStart w:name="z31" w:id="20"/>
    <w:p>
      <w:pPr>
        <w:spacing w:after="0"/>
        <w:ind w:left="0"/>
        <w:jc w:val="both"/>
      </w:pPr>
      <w:r>
        <w:rPr>
          <w:rFonts w:ascii="Times New Roman"/>
          <w:b w:val="false"/>
          <w:i w:val="false"/>
          <w:color w:val="000000"/>
          <w:sz w:val="28"/>
        </w:rPr>
        <w:t>
      Шу қаласы және ауылдық округтің коммуналдық мүлкін иеліктен шығаруды келісу;</w:t>
      </w:r>
    </w:p>
    <w:bookmarkEnd w:id="20"/>
    <w:bookmarkStart w:name="z32"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3" w:id="22"/>
    <w:p>
      <w:pPr>
        <w:spacing w:after="0"/>
        <w:ind w:left="0"/>
        <w:jc w:val="both"/>
      </w:pPr>
      <w:r>
        <w:rPr>
          <w:rFonts w:ascii="Times New Roman"/>
          <w:b w:val="false"/>
          <w:i w:val="false"/>
          <w:color w:val="000000"/>
          <w:sz w:val="28"/>
        </w:rPr>
        <w:t>
      Шу қаласы, ауыл және ауылдық округ әкіміне кандидат ретінде тіркеу үшін тиісті аудандық сайлау комиссиясына одан әрі енгізу үшін аудан әкімінің Шу қаласы, ауыл және ауылдық округ әкімі лауазымына ұсынған кандидатураларын келісу;</w:t>
      </w:r>
    </w:p>
    <w:bookmarkEnd w:id="22"/>
    <w:bookmarkStart w:name="z34" w:id="23"/>
    <w:p>
      <w:pPr>
        <w:spacing w:after="0"/>
        <w:ind w:left="0"/>
        <w:jc w:val="both"/>
      </w:pPr>
      <w:r>
        <w:rPr>
          <w:rFonts w:ascii="Times New Roman"/>
          <w:b w:val="false"/>
          <w:i w:val="false"/>
          <w:color w:val="000000"/>
          <w:sz w:val="28"/>
        </w:rPr>
        <w:t>
      Шу қаласы, ауыл және ауылдық округ әкімін лауазымынан босату туралы мәселеге бастамашылық жасау;</w:t>
      </w:r>
    </w:p>
    <w:bookmarkEnd w:id="23"/>
    <w:bookmarkStart w:name="z35"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6"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7" w:id="26"/>
    <w:p>
      <w:pPr>
        <w:spacing w:after="0"/>
        <w:ind w:left="0"/>
        <w:jc w:val="both"/>
      </w:pPr>
      <w:r>
        <w:rPr>
          <w:rFonts w:ascii="Times New Roman"/>
          <w:b w:val="false"/>
          <w:i w:val="false"/>
          <w:color w:val="000000"/>
          <w:sz w:val="28"/>
        </w:rPr>
        <w:t>
      4. Жиналыс Шу қаласы, ауыл және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8" w:id="27"/>
    <w:p>
      <w:pPr>
        <w:spacing w:after="0"/>
        <w:ind w:left="0"/>
        <w:jc w:val="both"/>
      </w:pPr>
      <w:r>
        <w:rPr>
          <w:rFonts w:ascii="Times New Roman"/>
          <w:b w:val="false"/>
          <w:i w:val="false"/>
          <w:color w:val="000000"/>
          <w:sz w:val="28"/>
        </w:rPr>
        <w:t>
      Жиналыстың бастамашылары күн тәртібін көрсете отырып, Шу қаласы және ауылдық округ әкіміне ерікті нысанда жазбаша өтінішпен жүгінеді.</w:t>
      </w:r>
    </w:p>
    <w:bookmarkEnd w:id="27"/>
    <w:bookmarkStart w:name="z39" w:id="28"/>
    <w:p>
      <w:pPr>
        <w:spacing w:after="0"/>
        <w:ind w:left="0"/>
        <w:jc w:val="both"/>
      </w:pPr>
      <w:r>
        <w:rPr>
          <w:rFonts w:ascii="Times New Roman"/>
          <w:b w:val="false"/>
          <w:i w:val="false"/>
          <w:color w:val="000000"/>
          <w:sz w:val="28"/>
        </w:rPr>
        <w:t>
      Шу қаласы және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0" w:id="29"/>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41" w:id="30"/>
    <w:p>
      <w:pPr>
        <w:spacing w:after="0"/>
        <w:ind w:left="0"/>
        <w:jc w:val="both"/>
      </w:pPr>
      <w:r>
        <w:rPr>
          <w:rFonts w:ascii="Times New Roman"/>
          <w:b w:val="false"/>
          <w:i w:val="false"/>
          <w:color w:val="000000"/>
          <w:sz w:val="28"/>
        </w:rPr>
        <w:t>
      Шу қаласы, ауыл және ауылдық округдер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2" w:id="31"/>
    <w:p>
      <w:pPr>
        <w:spacing w:after="0"/>
        <w:ind w:left="0"/>
        <w:jc w:val="both"/>
      </w:pPr>
      <w:r>
        <w:rPr>
          <w:rFonts w:ascii="Times New Roman"/>
          <w:b w:val="false"/>
          <w:i w:val="false"/>
          <w:color w:val="000000"/>
          <w:sz w:val="28"/>
        </w:rPr>
        <w:t>
      6. Жиналысты шақыру алдында Шу қаласы және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3"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4" w:id="33"/>
    <w:p>
      <w:pPr>
        <w:spacing w:after="0"/>
        <w:ind w:left="0"/>
        <w:jc w:val="both"/>
      </w:pPr>
      <w:r>
        <w:rPr>
          <w:rFonts w:ascii="Times New Roman"/>
          <w:b w:val="false"/>
          <w:i w:val="false"/>
          <w:color w:val="000000"/>
          <w:sz w:val="28"/>
        </w:rPr>
        <w:t>
      7. Жиналысты шақыруды Шу қаласы және ауылдық округ әкімі немесе ол уәкілеттік берген адам ашады.</w:t>
      </w:r>
    </w:p>
    <w:bookmarkEnd w:id="33"/>
    <w:bookmarkStart w:name="z45"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6" w:id="35"/>
    <w:p>
      <w:pPr>
        <w:spacing w:after="0"/>
        <w:ind w:left="0"/>
        <w:jc w:val="both"/>
      </w:pPr>
      <w:r>
        <w:rPr>
          <w:rFonts w:ascii="Times New Roman"/>
          <w:b w:val="false"/>
          <w:i w:val="false"/>
          <w:color w:val="000000"/>
          <w:sz w:val="28"/>
        </w:rPr>
        <w:t>
      8. Жиналыстың күн тәртібін Шу қаласы, ауыл және ауылдық округ әкімінің аппараты, жиналыс мүшелері, Шу қаласы және ауылдық округ әкімі енгізген ұсыныстар негізінде қалыптастырады.</w:t>
      </w:r>
    </w:p>
    <w:bookmarkEnd w:id="35"/>
    <w:bookmarkStart w:name="z47"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8"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9"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0"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1" w:id="40"/>
    <w:p>
      <w:pPr>
        <w:spacing w:after="0"/>
        <w:ind w:left="0"/>
        <w:jc w:val="both"/>
      </w:pPr>
      <w:r>
        <w:rPr>
          <w:rFonts w:ascii="Times New Roman"/>
          <w:b w:val="false"/>
          <w:i w:val="false"/>
          <w:color w:val="000000"/>
          <w:sz w:val="28"/>
        </w:rPr>
        <w:t>
      9. Жиналысқа олардың мәселелері қаралатын жағдайда Шу аудандық мәслихатының депутаттары, Шу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жиналысқа бұқаралық ақпарат құралдары мен қоғамдық бірлестіктерінің өкілдері қатыса алады.</w:t>
      </w:r>
    </w:p>
    <w:bookmarkEnd w:id="40"/>
    <w:bookmarkStart w:name="z52"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3"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4"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5"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6"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7"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8" w:id="4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7"/>
    <w:bookmarkStart w:name="z59"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60"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1"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2"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3"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4"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5"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6"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Шу қаласы, ауыл және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Шу қаласы, ауыл және ауылдық округ әкіміне беріледі.</w:t>
      </w:r>
    </w:p>
    <w:bookmarkEnd w:id="55"/>
    <w:bookmarkStart w:name="z67" w:id="56"/>
    <w:p>
      <w:pPr>
        <w:spacing w:after="0"/>
        <w:ind w:left="0"/>
        <w:jc w:val="both"/>
      </w:pPr>
      <w:r>
        <w:rPr>
          <w:rFonts w:ascii="Times New Roman"/>
          <w:b w:val="false"/>
          <w:i w:val="false"/>
          <w:color w:val="000000"/>
          <w:sz w:val="28"/>
        </w:rPr>
        <w:t>
      Шу қаласы, ауыл және ауылдық округ әкімінің өкілеттігін тоқтату туралы мәселеге бастамашылық жасау туралы шешімі қамтылған жағдайда жергілікті қоғамдастық жиналысының хаттамасына жиналыстың төрағасы мен хатшысы қол қояды және бес жұмыс күні ішінде Шу аудандық мәслихатының қарауына беріледі.</w:t>
      </w:r>
    </w:p>
    <w:bookmarkEnd w:id="56"/>
    <w:bookmarkStart w:name="z68" w:id="57"/>
    <w:p>
      <w:pPr>
        <w:spacing w:after="0"/>
        <w:ind w:left="0"/>
        <w:jc w:val="both"/>
      </w:pPr>
      <w:r>
        <w:rPr>
          <w:rFonts w:ascii="Times New Roman"/>
          <w:b w:val="false"/>
          <w:i w:val="false"/>
          <w:color w:val="000000"/>
          <w:sz w:val="28"/>
        </w:rPr>
        <w:t>
      12. Жиналыс қабылдаған шешімдерді Шу қаласы, ауыл және ауылдық округ әкімі бес жұмыс күнінен аспайтын мерзімде қарайды.</w:t>
      </w:r>
    </w:p>
    <w:bookmarkEnd w:id="57"/>
    <w:bookmarkStart w:name="z69" w:id="5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8"/>
    <w:bookmarkStart w:name="z70" w:id="59"/>
    <w:p>
      <w:pPr>
        <w:spacing w:after="0"/>
        <w:ind w:left="0"/>
        <w:jc w:val="both"/>
      </w:pPr>
      <w:r>
        <w:rPr>
          <w:rFonts w:ascii="Times New Roman"/>
          <w:b w:val="false"/>
          <w:i w:val="false"/>
          <w:color w:val="000000"/>
          <w:sz w:val="28"/>
        </w:rPr>
        <w:t>
      Шу қаласы және ауылдық округ әкімінің келіспеушілігін тудырған мәселелерді шешу мүмкін болмаған жағдайда, мәселені жоғары тұрған әкім Шу аудандық мәслихатының отырысында алдын ала талқылаудан соң шешеді.</w:t>
      </w:r>
    </w:p>
    <w:bookmarkEnd w:id="59"/>
    <w:bookmarkStart w:name="z71" w:id="60"/>
    <w:p>
      <w:pPr>
        <w:spacing w:after="0"/>
        <w:ind w:left="0"/>
        <w:jc w:val="both"/>
      </w:pPr>
      <w:r>
        <w:rPr>
          <w:rFonts w:ascii="Times New Roman"/>
          <w:b w:val="false"/>
          <w:i w:val="false"/>
          <w:color w:val="000000"/>
          <w:sz w:val="28"/>
        </w:rPr>
        <w:t>
      13. Шу қаласы, ауыл және ауылдық округ әкімінің аппараты Шу қаласы, ауыл және ауылдық округ әкімінің жиналыс шешімдерін қарау нәтижелерін бес жұмыс күн ішінде жиналыстың мүшелеріне жеткізеді.</w:t>
      </w:r>
    </w:p>
    <w:bookmarkEnd w:id="60"/>
    <w:bookmarkStart w:name="z72" w:id="6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Шу қаласы және ауылдық округ әкімі мақұлдаған шешімдердің орындалуын қамтамасыз етеді.</w:t>
      </w:r>
    </w:p>
    <w:bookmarkEnd w:id="61"/>
    <w:bookmarkStart w:name="z73" w:id="62"/>
    <w:p>
      <w:pPr>
        <w:spacing w:after="0"/>
        <w:ind w:left="0"/>
        <w:jc w:val="both"/>
      </w:pPr>
      <w:r>
        <w:rPr>
          <w:rFonts w:ascii="Times New Roman"/>
          <w:b w:val="false"/>
          <w:i w:val="false"/>
          <w:color w:val="000000"/>
          <w:sz w:val="28"/>
        </w:rPr>
        <w:t>
      15. Жиналысты шақыруда қабылданған шешімдерді Шу қаласы, ауыл және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62"/>
    <w:bookmarkStart w:name="z74" w:id="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
    <w:bookmarkStart w:name="z75" w:id="6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4"/>
    <w:bookmarkStart w:name="z76" w:id="6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Шу ауданының әкіміне немесе жиналыстың шешімін орындауға жауапты лауазымды адамның жоғары тұрған басшыларына жолдайды.</w:t>
      </w:r>
    </w:p>
    <w:bookmarkEnd w:id="65"/>
    <w:bookmarkStart w:name="z77"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Шу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