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c86808" w14:textId="1c8680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Еңбек және халықты әлеуметтік қорғау министрлігінің "Б" корпусы мемлекеттік әкімшілік лауазымдарына қойылатын біліктілік талаптарын бекіту туралы" Қазақстан Республикасы Еңбек және халықты әлеуметтік қорғау министрлігі жауапты хатшысы міндетін атқарушының 2019 жылғы 25 қыркүйектегі № 514 бұйрығына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Еңбек және халықты әлеуметтік қорғау министрлігі аппарат Басшысының 2021 жылғы 8 ақпандағы № 32 бұйрығы. Күші жойылды - Қазақстан Республикасы Еңбек және халықты әлеуметтік қорғау министрлігі аппарат Басшысының 2021 жылғы 31 желтоқсандағы № 531 бұйрығымен</w:t>
      </w:r>
    </w:p>
    <w:p>
      <w:pPr>
        <w:spacing w:after="0"/>
        <w:ind w:left="0"/>
        <w:jc w:val="both"/>
      </w:pPr>
      <w:r>
        <w:rPr>
          <w:rFonts w:ascii="Times New Roman"/>
          <w:b w:val="false"/>
          <w:i w:val="false"/>
          <w:color w:val="ff0000"/>
          <w:sz w:val="28"/>
        </w:rPr>
        <w:t xml:space="preserve">
      Ескерту. Күші жойылды – ҚР Еңбек және халықты әлеуметтік қорғау министрлігі аппарат Басшысының 31.12.2021 </w:t>
      </w:r>
      <w:r>
        <w:rPr>
          <w:rFonts w:ascii="Times New Roman"/>
          <w:b w:val="false"/>
          <w:i w:val="false"/>
          <w:color w:val="ff0000"/>
          <w:sz w:val="28"/>
        </w:rPr>
        <w:t>№ 531</w:t>
      </w:r>
      <w:r>
        <w:rPr>
          <w:rFonts w:ascii="Times New Roman"/>
          <w:b w:val="false"/>
          <w:i w:val="false"/>
          <w:color w:val="ff0000"/>
          <w:sz w:val="28"/>
        </w:rPr>
        <w:t xml:space="preserve"> (алғашқы ресми жарияланған күнінен бастап қолданысқа енгізіледі) бұйрығымен.</w:t>
      </w:r>
    </w:p>
    <w:bookmarkStart w:name="z1" w:id="0"/>
    <w:p>
      <w:pPr>
        <w:spacing w:after="0"/>
        <w:ind w:left="0"/>
        <w:jc w:val="both"/>
      </w:pPr>
      <w:r>
        <w:rPr>
          <w:rFonts w:ascii="Times New Roman"/>
          <w:b w:val="false"/>
          <w:i w:val="false"/>
          <w:color w:val="000000"/>
          <w:sz w:val="28"/>
        </w:rPr>
        <w:t xml:space="preserve">
      "Құқықтық актілер туралы" 2016 жылғы 6 сәуірдегі Қазақстан Республикасы Заңының 65-бабының </w:t>
      </w:r>
      <w:r>
        <w:rPr>
          <w:rFonts w:ascii="Times New Roman"/>
          <w:b w:val="false"/>
          <w:i w:val="false"/>
          <w:color w:val="000000"/>
          <w:sz w:val="28"/>
        </w:rPr>
        <w:t>3-тармағына</w:t>
      </w:r>
      <w:r>
        <w:rPr>
          <w:rFonts w:ascii="Times New Roman"/>
          <w:b w:val="false"/>
          <w:i w:val="false"/>
          <w:color w:val="000000"/>
          <w:sz w:val="28"/>
        </w:rPr>
        <w:t xml:space="preserve"> сәйкес БҰЙЫРАМЫН:</w:t>
      </w:r>
    </w:p>
    <w:bookmarkEnd w:id="0"/>
    <w:bookmarkStart w:name="z2" w:id="1"/>
    <w:p>
      <w:pPr>
        <w:spacing w:after="0"/>
        <w:ind w:left="0"/>
        <w:jc w:val="both"/>
      </w:pPr>
      <w:r>
        <w:rPr>
          <w:rFonts w:ascii="Times New Roman"/>
          <w:b w:val="false"/>
          <w:i w:val="false"/>
          <w:color w:val="000000"/>
          <w:sz w:val="28"/>
        </w:rPr>
        <w:t xml:space="preserve">
      1. "Қазақстан Республикасы Еңбек және халықты әлеуметтік қорғау министрлігінің "Б" корпусы мемлекеттік әкімшілік лауазымдарына қойылатын біліктілік талаптарын бекіту туралы" Қазақстан Республикасы Еңбек және халықты әлеуметтік қорғау министрлігі жауапты хатшысы міндетін атқарушының 2019 жылғы 25 қыркүйектегі № 514 </w:t>
      </w:r>
      <w:r>
        <w:rPr>
          <w:rFonts w:ascii="Times New Roman"/>
          <w:b w:val="false"/>
          <w:i w:val="false"/>
          <w:color w:val="000000"/>
          <w:sz w:val="28"/>
        </w:rPr>
        <w:t>бұйрығына</w:t>
      </w:r>
      <w:r>
        <w:rPr>
          <w:rFonts w:ascii="Times New Roman"/>
          <w:b w:val="false"/>
          <w:i w:val="false"/>
          <w:color w:val="000000"/>
          <w:sz w:val="28"/>
        </w:rPr>
        <w:t xml:space="preserve"> мынадай өзгерістер енгізілсін:</w:t>
      </w:r>
    </w:p>
    <w:bookmarkEnd w:id="1"/>
    <w:bookmarkStart w:name="z3" w:id="2"/>
    <w:p>
      <w:pPr>
        <w:spacing w:after="0"/>
        <w:ind w:left="0"/>
        <w:jc w:val="both"/>
      </w:pPr>
      <w:r>
        <w:rPr>
          <w:rFonts w:ascii="Times New Roman"/>
          <w:b w:val="false"/>
          <w:i w:val="false"/>
          <w:color w:val="000000"/>
          <w:sz w:val="28"/>
        </w:rPr>
        <w:t xml:space="preserve">
      көрсетілген бұйрыққа </w:t>
      </w:r>
      <w:r>
        <w:rPr>
          <w:rFonts w:ascii="Times New Roman"/>
          <w:b w:val="false"/>
          <w:i w:val="false"/>
          <w:color w:val="000000"/>
          <w:sz w:val="28"/>
        </w:rPr>
        <w:t>1-қосымшада</w:t>
      </w:r>
      <w:r>
        <w:rPr>
          <w:rFonts w:ascii="Times New Roman"/>
          <w:b w:val="false"/>
          <w:i w:val="false"/>
          <w:color w:val="000000"/>
          <w:sz w:val="28"/>
        </w:rPr>
        <w:t>:</w:t>
      </w:r>
    </w:p>
    <w:bookmarkEnd w:id="2"/>
    <w:bookmarkStart w:name="z4" w:id="3"/>
    <w:p>
      <w:pPr>
        <w:spacing w:after="0"/>
        <w:ind w:left="0"/>
        <w:jc w:val="both"/>
      </w:pPr>
      <w:r>
        <w:rPr>
          <w:rFonts w:ascii="Times New Roman"/>
          <w:b w:val="false"/>
          <w:i w:val="false"/>
          <w:color w:val="000000"/>
          <w:sz w:val="28"/>
        </w:rPr>
        <w:t xml:space="preserve">
      Қазақстан Республикасы Еңбек және халықты әлеуметтік қорғау министрлігінің "Б" корпусы мемлекеттік әкімшілік лауазымдарына қойылатын </w:t>
      </w:r>
      <w:r>
        <w:rPr>
          <w:rFonts w:ascii="Times New Roman"/>
          <w:b w:val="false"/>
          <w:i w:val="false"/>
          <w:color w:val="000000"/>
          <w:sz w:val="28"/>
        </w:rPr>
        <w:t>біліктілік талаптарында</w:t>
      </w:r>
      <w:r>
        <w:rPr>
          <w:rFonts w:ascii="Times New Roman"/>
          <w:b w:val="false"/>
          <w:i w:val="false"/>
          <w:color w:val="000000"/>
          <w:sz w:val="28"/>
        </w:rPr>
        <w:t>:</w:t>
      </w:r>
    </w:p>
    <w:bookmarkEnd w:id="3"/>
    <w:bookmarkStart w:name="z5" w:id="4"/>
    <w:p>
      <w:pPr>
        <w:spacing w:after="0"/>
        <w:ind w:left="0"/>
        <w:jc w:val="both"/>
      </w:pPr>
      <w:r>
        <w:rPr>
          <w:rFonts w:ascii="Times New Roman"/>
          <w:b w:val="false"/>
          <w:i w:val="false"/>
          <w:color w:val="000000"/>
          <w:sz w:val="28"/>
        </w:rPr>
        <w:t xml:space="preserve">
      "Мемлекеттік құпияларды қорғау және жұмылдыру жұмыстары басқармасы" деген </w:t>
      </w:r>
      <w:r>
        <w:rPr>
          <w:rFonts w:ascii="Times New Roman"/>
          <w:b w:val="false"/>
          <w:i w:val="false"/>
          <w:color w:val="000000"/>
          <w:sz w:val="28"/>
        </w:rPr>
        <w:t>бөлімде</w:t>
      </w:r>
      <w:r>
        <w:rPr>
          <w:rFonts w:ascii="Times New Roman"/>
          <w:b w:val="false"/>
          <w:i w:val="false"/>
          <w:color w:val="000000"/>
          <w:sz w:val="28"/>
        </w:rPr>
        <w:t xml:space="preserve">: </w:t>
      </w:r>
    </w:p>
    <w:bookmarkEnd w:id="4"/>
    <w:bookmarkStart w:name="z6" w:id="5"/>
    <w:p>
      <w:pPr>
        <w:spacing w:after="0"/>
        <w:ind w:left="0"/>
        <w:jc w:val="both"/>
      </w:pPr>
      <w:r>
        <w:rPr>
          <w:rFonts w:ascii="Times New Roman"/>
          <w:b w:val="false"/>
          <w:i w:val="false"/>
          <w:color w:val="000000"/>
          <w:sz w:val="28"/>
        </w:rPr>
        <w:t xml:space="preserve">
      "Мемлекеттік құпияларды қорғау және жұмылдыру жұмыстары басқармасының басшысы, С-3 санаты, 18-1" </w:t>
      </w:r>
      <w:r>
        <w:rPr>
          <w:rFonts w:ascii="Times New Roman"/>
          <w:b w:val="false"/>
          <w:i w:val="false"/>
          <w:color w:val="000000"/>
          <w:sz w:val="28"/>
        </w:rPr>
        <w:t>тарауында</w:t>
      </w:r>
      <w:r>
        <w:rPr>
          <w:rFonts w:ascii="Times New Roman"/>
          <w:b w:val="false"/>
          <w:i w:val="false"/>
          <w:color w:val="000000"/>
          <w:sz w:val="28"/>
        </w:rPr>
        <w:t>:</w:t>
      </w:r>
    </w:p>
    <w:bookmarkEnd w:id="5"/>
    <w:bookmarkStart w:name="z7" w:id="6"/>
    <w:p>
      <w:pPr>
        <w:spacing w:after="0"/>
        <w:ind w:left="0"/>
        <w:jc w:val="both"/>
      </w:pPr>
      <w:r>
        <w:rPr>
          <w:rFonts w:ascii="Times New Roman"/>
          <w:b w:val="false"/>
          <w:i w:val="false"/>
          <w:color w:val="000000"/>
          <w:sz w:val="28"/>
        </w:rPr>
        <w:t>
      функционалдық міндеттері деген жолдағы "жауапты хатшысына" деген сөздер "аппарат басшысына" деген сөздермен ауыстырылсын":</w:t>
      </w:r>
    </w:p>
    <w:bookmarkEnd w:id="6"/>
    <w:bookmarkStart w:name="z8" w:id="7"/>
    <w:p>
      <w:pPr>
        <w:spacing w:after="0"/>
        <w:ind w:left="0"/>
        <w:jc w:val="both"/>
      </w:pPr>
      <w:r>
        <w:rPr>
          <w:rFonts w:ascii="Times New Roman"/>
          <w:b w:val="false"/>
          <w:i w:val="false"/>
          <w:color w:val="000000"/>
          <w:sz w:val="28"/>
        </w:rPr>
        <w:t xml:space="preserve">
      "Қоғаммен байланыс департаменті" </w:t>
      </w:r>
      <w:r>
        <w:rPr>
          <w:rFonts w:ascii="Times New Roman"/>
          <w:b w:val="false"/>
          <w:i w:val="false"/>
          <w:color w:val="000000"/>
          <w:sz w:val="28"/>
        </w:rPr>
        <w:t>бөлімінде</w:t>
      </w:r>
      <w:r>
        <w:rPr>
          <w:rFonts w:ascii="Times New Roman"/>
          <w:b w:val="false"/>
          <w:i w:val="false"/>
          <w:color w:val="000000"/>
          <w:sz w:val="28"/>
        </w:rPr>
        <w:t>:</w:t>
      </w:r>
    </w:p>
    <w:bookmarkEnd w:id="7"/>
    <w:bookmarkStart w:name="z9" w:id="8"/>
    <w:p>
      <w:pPr>
        <w:spacing w:after="0"/>
        <w:ind w:left="0"/>
        <w:jc w:val="both"/>
      </w:pPr>
      <w:r>
        <w:rPr>
          <w:rFonts w:ascii="Times New Roman"/>
          <w:b w:val="false"/>
          <w:i w:val="false"/>
          <w:color w:val="000000"/>
          <w:sz w:val="28"/>
        </w:rPr>
        <w:t xml:space="preserve">
      "Қоғаммен байланыс департаментінің директоры, С-1 санаты, 21-1" </w:t>
      </w:r>
      <w:r>
        <w:rPr>
          <w:rFonts w:ascii="Times New Roman"/>
          <w:b w:val="false"/>
          <w:i w:val="false"/>
          <w:color w:val="000000"/>
          <w:sz w:val="28"/>
        </w:rPr>
        <w:t>тарауында</w:t>
      </w:r>
      <w:r>
        <w:rPr>
          <w:rFonts w:ascii="Times New Roman"/>
          <w:b w:val="false"/>
          <w:i w:val="false"/>
          <w:color w:val="000000"/>
          <w:sz w:val="28"/>
        </w:rPr>
        <w:t>:</w:t>
      </w:r>
    </w:p>
    <w:bookmarkEnd w:id="8"/>
    <w:bookmarkStart w:name="z10" w:id="9"/>
    <w:p>
      <w:pPr>
        <w:spacing w:after="0"/>
        <w:ind w:left="0"/>
        <w:jc w:val="both"/>
      </w:pPr>
      <w:r>
        <w:rPr>
          <w:rFonts w:ascii="Times New Roman"/>
          <w:b w:val="false"/>
          <w:i w:val="false"/>
          <w:color w:val="000000"/>
          <w:sz w:val="28"/>
        </w:rPr>
        <w:t>
      функционалдық міндеттері деген жолдағы "жауапты хатшының" деген сөздер "аппарат басшысының" деген сөздермен ауыстырылсын.</w:t>
      </w:r>
    </w:p>
    <w:bookmarkEnd w:id="9"/>
    <w:bookmarkStart w:name="z11" w:id="10"/>
    <w:p>
      <w:pPr>
        <w:spacing w:after="0"/>
        <w:ind w:left="0"/>
        <w:jc w:val="both"/>
      </w:pPr>
      <w:r>
        <w:rPr>
          <w:rFonts w:ascii="Times New Roman"/>
          <w:b w:val="false"/>
          <w:i w:val="false"/>
          <w:color w:val="000000"/>
          <w:sz w:val="28"/>
        </w:rPr>
        <w:t>
      2. Қазақстан Республикасының Еңбек және халықты әлеуметтік қорғау министрлігінің Кадр қызметі басқармасы Қазақстан Республикасының заңнамасында белгіленген тәртіппен:</w:t>
      </w:r>
    </w:p>
    <w:bookmarkEnd w:id="10"/>
    <w:bookmarkStart w:name="z12" w:id="11"/>
    <w:p>
      <w:pPr>
        <w:spacing w:after="0"/>
        <w:ind w:left="0"/>
        <w:jc w:val="both"/>
      </w:pPr>
      <w:r>
        <w:rPr>
          <w:rFonts w:ascii="Times New Roman"/>
          <w:b w:val="false"/>
          <w:i w:val="false"/>
          <w:color w:val="000000"/>
          <w:sz w:val="28"/>
        </w:rPr>
        <w:t>
      1) осы бұйрықты қабылдаған күнінен бастап күнтізбелік он күннің ішінде қазақ және орыс тілдеріндегі қағаз және электрондық түрдегі оның көшірмесін Қазақстан Республикасының нормативтік құқықтық актілерінің эталондық бақылау банкінде ресми жариялау және қосу үшін Қазақстан Республикасы Әділет министрлігінің "Қазақстан Республикасының Заңнама және құқықтық ақпарат институты" шаруашылық жүргізу құқығындағы республикалық мемлекеттік кәсіпорнына жіберуді;</w:t>
      </w:r>
    </w:p>
    <w:bookmarkEnd w:id="11"/>
    <w:bookmarkStart w:name="z13" w:id="12"/>
    <w:p>
      <w:pPr>
        <w:spacing w:after="0"/>
        <w:ind w:left="0"/>
        <w:jc w:val="both"/>
      </w:pPr>
      <w:r>
        <w:rPr>
          <w:rFonts w:ascii="Times New Roman"/>
          <w:b w:val="false"/>
          <w:i w:val="false"/>
          <w:color w:val="000000"/>
          <w:sz w:val="28"/>
        </w:rPr>
        <w:t>
      2) осы бұйрықты қабылдаған күнінен бастап күнтізбелік он күннің ішінде Қазақстан Республикасының Еңбек және халықты әлеуметтік қорғау министрлігінің интернет-ресурсына орналастыруды қамтамасыз етсін.</w:t>
      </w:r>
    </w:p>
    <w:bookmarkEnd w:id="12"/>
    <w:bookmarkStart w:name="z14" w:id="13"/>
    <w:p>
      <w:pPr>
        <w:spacing w:after="0"/>
        <w:ind w:left="0"/>
        <w:jc w:val="both"/>
      </w:pPr>
      <w:r>
        <w:rPr>
          <w:rFonts w:ascii="Times New Roman"/>
          <w:b w:val="false"/>
          <w:i w:val="false"/>
          <w:color w:val="000000"/>
          <w:sz w:val="28"/>
        </w:rPr>
        <w:t>
      3. Осы бұйрық алғашқы ресми жарияланған күнінен бастап қолданысқа енгізіледі.</w:t>
      </w:r>
    </w:p>
    <w:bookmarkEnd w:id="1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Аппарат басшысы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Құрманғалиева</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