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02c9" w14:textId="1e30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кестесін бекіту туралы" Қазақстан Республикасы Қаржы министрінің 2014 жылғы 18 қыркүйектегі № 404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4 тамыздағы № 761 бұйрығы. Күші жойылды - Қазақстан Республикасы Қаржы министрінің 2025 жылғы 4 сәуірдегі № 150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000000"/>
          <w:sz w:val="28"/>
        </w:rPr>
        <w:t>№ 150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Бұйрық 01.01.2022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кестесін бекіту туралы" Қазақстан Республикасы Қаржы министрінің 2014 жылғы 18 қыркүйектегі № 404 (Нормативтік құқықтық актілерді мемлекеттік тіркеу тізілімінде № 9760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 деңгейлері, Қазақстан Республикасы Ұлттық қорының қолма-қол ақшасының бақылау шоты мен Жәбірленушілерге өтемақы қорының қолма-қол ақшасының бақылау шоты арасында бөлу </w:t>
      </w:r>
      <w:r>
        <w:rPr>
          <w:rFonts w:ascii="Times New Roman"/>
          <w:b w:val="false"/>
          <w:i w:val="false"/>
          <w:color w:val="000000"/>
          <w:sz w:val="28"/>
        </w:rPr>
        <w:t>кестесінде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"Салықтық түсімдер" санатында:</w:t>
      </w:r>
    </w:p>
    <w:bookmarkEnd w:id="3"/>
    <w:bookmarkStart w:name="z5" w:id="4"/>
    <w:p>
      <w:pPr>
        <w:spacing w:after="0"/>
        <w:ind w:left="0"/>
        <w:jc w:val="both"/>
      </w:pPr>
      <w:r>
        <w:rPr>
          <w:rFonts w:ascii="Times New Roman"/>
          <w:b w:val="false"/>
          <w:i w:val="false"/>
          <w:color w:val="000000"/>
          <w:sz w:val="28"/>
        </w:rPr>
        <w:t>
      04 "Меншікке салынатын салықтар" сыныбында:</w:t>
      </w:r>
    </w:p>
    <w:bookmarkEnd w:id="4"/>
    <w:bookmarkStart w:name="z6" w:id="5"/>
    <w:p>
      <w:pPr>
        <w:spacing w:after="0"/>
        <w:ind w:left="0"/>
        <w:jc w:val="both"/>
      </w:pPr>
      <w:r>
        <w:rPr>
          <w:rFonts w:ascii="Times New Roman"/>
          <w:b w:val="false"/>
          <w:i w:val="false"/>
          <w:color w:val="000000"/>
          <w:sz w:val="28"/>
        </w:rPr>
        <w:t>
      5 "Бірыңғай жер салығы" кіші сыныбында:</w:t>
      </w:r>
    </w:p>
    <w:bookmarkEnd w:id="5"/>
    <w:bookmarkStart w:name="z7" w:id="6"/>
    <w:p>
      <w:pPr>
        <w:spacing w:after="0"/>
        <w:ind w:left="0"/>
        <w:jc w:val="both"/>
      </w:pPr>
      <w:r>
        <w:rPr>
          <w:rFonts w:ascii="Times New Roman"/>
          <w:b w:val="false"/>
          <w:i w:val="false"/>
          <w:color w:val="000000"/>
          <w:sz w:val="28"/>
        </w:rPr>
        <w:t xml:space="preserve">
      мына: </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деген жол мынадай редакцияда жазылсын: </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(облыстық маңызы бар қала бюджетіне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05 "Тауарларға, жұмыстарға, қызметтерге салынатын ішкі салық" сыныбында:</w:t>
      </w:r>
    </w:p>
    <w:bookmarkEnd w:id="8"/>
    <w:bookmarkStart w:name="z10" w:id="9"/>
    <w:p>
      <w:pPr>
        <w:spacing w:after="0"/>
        <w:ind w:left="0"/>
        <w:jc w:val="both"/>
      </w:pPr>
      <w:r>
        <w:rPr>
          <w:rFonts w:ascii="Times New Roman"/>
          <w:b w:val="false"/>
          <w:i w:val="false"/>
          <w:color w:val="000000"/>
          <w:sz w:val="28"/>
        </w:rPr>
        <w:t>
      3 "Табиғи және басқа да ресурстарды пайдаланғаны үшiн түсетiн түсiмдер" кіші сыныбында:</w:t>
      </w:r>
    </w:p>
    <w:bookmarkEnd w:id="9"/>
    <w:bookmarkStart w:name="z11" w:id="10"/>
    <w:p>
      <w:pPr>
        <w:spacing w:after="0"/>
        <w:ind w:left="0"/>
        <w:jc w:val="both"/>
      </w:pPr>
      <w:r>
        <w:rPr>
          <w:rFonts w:ascii="Times New Roman"/>
          <w:b w:val="false"/>
          <w:i w:val="false"/>
          <w:color w:val="000000"/>
          <w:sz w:val="28"/>
        </w:rPr>
        <w:t xml:space="preserve">
      мына: </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деген жол мынадай редакцияда жазылсын: </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3 "Негізгі капиталды сатудан түсетін түсімдер" санатында:</w:t>
      </w:r>
    </w:p>
    <w:bookmarkEnd w:id="12"/>
    <w:bookmarkStart w:name="z14" w:id="13"/>
    <w:p>
      <w:pPr>
        <w:spacing w:after="0"/>
        <w:ind w:left="0"/>
        <w:jc w:val="both"/>
      </w:pPr>
      <w:r>
        <w:rPr>
          <w:rFonts w:ascii="Times New Roman"/>
          <w:b w:val="false"/>
          <w:i w:val="false"/>
          <w:color w:val="000000"/>
          <w:sz w:val="28"/>
        </w:rPr>
        <w:t>
      03 "Жердi және материалдық емес активтердi сату" сыныбында:</w:t>
      </w:r>
    </w:p>
    <w:bookmarkEnd w:id="13"/>
    <w:bookmarkStart w:name="z15" w:id="14"/>
    <w:p>
      <w:pPr>
        <w:spacing w:after="0"/>
        <w:ind w:left="0"/>
        <w:jc w:val="both"/>
      </w:pPr>
      <w:r>
        <w:rPr>
          <w:rFonts w:ascii="Times New Roman"/>
          <w:b w:val="false"/>
          <w:i w:val="false"/>
          <w:color w:val="000000"/>
          <w:sz w:val="28"/>
        </w:rPr>
        <w:t>
      1 "Жерді сату" кіші сыныбында:</w:t>
      </w:r>
    </w:p>
    <w:bookmarkEnd w:id="14"/>
    <w:bookmarkStart w:name="z16" w:id="15"/>
    <w:p>
      <w:pPr>
        <w:spacing w:after="0"/>
        <w:ind w:left="0"/>
        <w:jc w:val="both"/>
      </w:pPr>
      <w:r>
        <w:rPr>
          <w:rFonts w:ascii="Times New Roman"/>
          <w:b w:val="false"/>
          <w:i w:val="false"/>
          <w:color w:val="000000"/>
          <w:sz w:val="28"/>
        </w:rPr>
        <w:t xml:space="preserve">
      мына: </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деген 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2 "Материалдық емес активтердi сату" кіші сыныбында:</w:t>
      </w:r>
    </w:p>
    <w:bookmarkEnd w:id="17"/>
    <w:bookmarkStart w:name="z19" w:id="18"/>
    <w:p>
      <w:pPr>
        <w:spacing w:after="0"/>
        <w:ind w:left="0"/>
        <w:jc w:val="both"/>
      </w:pPr>
      <w:r>
        <w:rPr>
          <w:rFonts w:ascii="Times New Roman"/>
          <w:b w:val="false"/>
          <w:i w:val="false"/>
          <w:color w:val="000000"/>
          <w:sz w:val="28"/>
        </w:rPr>
        <w:t xml:space="preserve">
      мына: </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сату үшін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деген 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сату үшін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20"/>
    <w:bookmarkStart w:name="z22" w:id="21"/>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1"/>
    <w:bookmarkStart w:name="z23" w:id="2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22"/>
    <w:bookmarkStart w:name="z24" w:id="23"/>
    <w:p>
      <w:pPr>
        <w:spacing w:after="0"/>
        <w:ind w:left="0"/>
        <w:jc w:val="both"/>
      </w:pPr>
      <w:r>
        <w:rPr>
          <w:rFonts w:ascii="Times New Roman"/>
          <w:b w:val="false"/>
          <w:i w:val="false"/>
          <w:color w:val="000000"/>
          <w:sz w:val="28"/>
        </w:rPr>
        <w:t>
      3. Осы бұйрық 2022 жылғы 1 қаңтардан бастап қолданысқа енгізіледі және ресми жариялануға жатады.</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