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2793" w14:textId="c6e2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2021 жылғы 4 қазандағы № 278 қаулысы. Күші жойылды - Жетісу облысы Сарқан ауданы әкімдігінің 2025 жылғы 19 қыркүйектегі № 311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Сарқан ауданы әкімдігінің 19.09.2025 </w:t>
      </w:r>
      <w:r>
        <w:rPr>
          <w:rFonts w:ascii="Times New Roman"/>
          <w:b w:val="false"/>
          <w:i w:val="false"/>
          <w:color w:val="ff0000"/>
          <w:sz w:val="28"/>
        </w:rPr>
        <w:t>№ 311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w:t>
      </w:r>
      <w:r>
        <w:rPr>
          <w:rFonts w:ascii="Times New Roman"/>
          <w:b w:val="false"/>
          <w:i w:val="false"/>
          <w:color w:val="000000"/>
          <w:sz w:val="28"/>
        </w:rPr>
        <w:t>№ 139</w:t>
      </w:r>
      <w:r>
        <w:rPr>
          <w:rFonts w:ascii="Times New Roman"/>
          <w:b w:val="false"/>
          <w:i w:val="false"/>
          <w:color w:val="000000"/>
          <w:sz w:val="28"/>
        </w:rPr>
        <w:t xml:space="preserve"> бұйрығына сәйкес, Сарқан ауданының әкімдігі ҚАУЛЫ ЕТЕДІ: </w:t>
      </w:r>
    </w:p>
    <w:bookmarkStart w:name="z8"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"Сарқан ауданының экономика және бюджеттік жоспарлау бөлімі" мемлекеттік мекемесі осы қаулыдан туындайтын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Ж. Мынбаев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2021 жылғы 04 қазандағы № 278 қаулысына қосымша</w:t>
            </w:r>
          </w:p>
        </w:tc>
      </w:tr>
    </w:tbl>
    <w:bookmarkStart w:name="z14"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17"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8" w:id="9"/>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9"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20" w:id="11"/>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1"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2"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3"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4" w:id="15"/>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5"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6"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7"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8"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29"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0"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1" w:id="2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2"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3"/>
    <w:bookmarkStart w:name="z33"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4" w:id="25"/>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5"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6" w:id="27"/>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мұнда:</w:t>
      </w:r>
    </w:p>
    <w:bookmarkEnd w:id="29"/>
    <w:bookmarkStart w:name="z39" w:id="30"/>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30"/>
    <w:bookmarkStart w:name="z40" w:id="31"/>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1"/>
    <w:bookmarkStart w:name="z41" w:id="32"/>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2"/>
    <w:bookmarkStart w:name="z42" w:id="33"/>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33"/>
    <w:bookmarkStart w:name="z43" w:id="34"/>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4"/>
    <w:bookmarkStart w:name="z44" w:id="35"/>
    <w:p>
      <w:pPr>
        <w:spacing w:after="0"/>
        <w:ind w:left="0"/>
        <w:jc w:val="both"/>
      </w:pPr>
      <w:r>
        <w:rPr>
          <w:rFonts w:ascii="Times New Roman"/>
          <w:b w:val="false"/>
          <w:i w:val="false"/>
          <w:color w:val="000000"/>
          <w:sz w:val="28"/>
        </w:rPr>
        <w:t>
      1) урбандалу коэффициенті:</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мұнда:</w:t>
      </w:r>
    </w:p>
    <w:bookmarkEnd w:id="37"/>
    <w:bookmarkStart w:name="z47" w:id="38"/>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8"/>
    <w:bookmarkStart w:name="z48" w:id="39"/>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bookmarkEnd w:id="39"/>
    <w:bookmarkStart w:name="z49" w:id="40"/>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0"/>
    <w:bookmarkStart w:name="z50" w:id="41"/>
    <w:p>
      <w:pPr>
        <w:spacing w:after="0"/>
        <w:ind w:left="0"/>
        <w:jc w:val="both"/>
      </w:pPr>
      <w:r>
        <w:rPr>
          <w:rFonts w:ascii="Times New Roman"/>
          <w:b w:val="false"/>
          <w:i w:val="false"/>
          <w:color w:val="000000"/>
          <w:sz w:val="28"/>
        </w:rPr>
        <w:t>
      2) қоныстандыру дисперсиялығының коэффициенті:</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мұнда:</w:t>
      </w:r>
    </w:p>
    <w:bookmarkEnd w:id="43"/>
    <w:bookmarkStart w:name="z53" w:id="44"/>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4"/>
    <w:bookmarkStart w:name="z54" w:id="45"/>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5"/>
    <w:bookmarkStart w:name="z55" w:id="46"/>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6"/>
    <w:bookmarkStart w:name="z56" w:id="47"/>
    <w:p>
      <w:pPr>
        <w:spacing w:after="0"/>
        <w:ind w:left="0"/>
        <w:jc w:val="both"/>
      </w:pPr>
      <w:r>
        <w:rPr>
          <w:rFonts w:ascii="Times New Roman"/>
          <w:b w:val="false"/>
          <w:i w:val="false"/>
          <w:color w:val="000000"/>
          <w:sz w:val="28"/>
        </w:rPr>
        <w:t>
      3) ауқым коэффициенті:</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мұнда:</w:t>
      </w:r>
    </w:p>
    <w:bookmarkEnd w:id="49"/>
    <w:bookmarkStart w:name="z59" w:id="50"/>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 санының орташа аудандық деңгейден ауытқуы есептелетін салмақ; </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2"/>
    <w:bookmarkStart w:name="z62" w:id="53"/>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3"/>
    <w:bookmarkStart w:name="z63" w:id="54"/>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4"/>
    <w:bookmarkStart w:name="z64" w:id="55"/>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5"/>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67" w:id="57"/>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bookmarkEnd w:id="57"/>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bookmarkEnd w:id="59"/>
    <w:bookmarkStart w:name="z70" w:id="60"/>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0"/>
    <w:bookmarkStart w:name="z71" w:id="61"/>
    <w:p>
      <w:pPr>
        <w:spacing w:after="0"/>
        <w:ind w:left="0"/>
        <w:jc w:val="both"/>
      </w:pPr>
      <w:r>
        <w:rPr>
          <w:rFonts w:ascii="Times New Roman"/>
          <w:b w:val="false"/>
          <w:i w:val="false"/>
          <w:color w:val="000000"/>
          <w:sz w:val="28"/>
        </w:rPr>
        <w:t>
      5) тығыздық коэффициенті:</w:t>
      </w:r>
    </w:p>
    <w:bookmarkEnd w:id="61"/>
    <w:bookmarkStart w:name="z7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мұнда:</w:t>
      </w:r>
    </w:p>
    <w:bookmarkEnd w:id="63"/>
    <w:bookmarkStart w:name="z7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bookmarkEnd w:id="67"/>
    <w:bookmarkStart w:name="z78" w:id="68"/>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68"/>
    <w:bookmarkStart w:name="z79" w:id="69"/>
    <w:p>
      <w:pPr>
        <w:spacing w:after="0"/>
        <w:ind w:left="0"/>
        <w:jc w:val="both"/>
      </w:pPr>
      <w:r>
        <w:rPr>
          <w:rFonts w:ascii="Times New Roman"/>
          <w:b w:val="false"/>
          <w:i w:val="false"/>
          <w:color w:val="000000"/>
          <w:sz w:val="28"/>
        </w:rPr>
        <w:t>
      6) жолдарды күтіп-ұстау коэффициенті:</w:t>
      </w:r>
    </w:p>
    <w:bookmarkEnd w:id="69"/>
    <w:bookmarkStart w:name="z8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мұнда:</w:t>
      </w:r>
    </w:p>
    <w:bookmarkEnd w:id="71"/>
    <w:bookmarkStart w:name="z82" w:id="72"/>
    <w:p>
      <w:pPr>
        <w:spacing w:after="0"/>
        <w:ind w:left="0"/>
        <w:jc w:val="both"/>
      </w:pPr>
      <w:r>
        <w:rPr>
          <w:rFonts w:ascii="Times New Roman"/>
          <w:b w:val="false"/>
          <w:i w:val="false"/>
          <w:color w:val="000000"/>
          <w:sz w:val="28"/>
        </w:rPr>
        <w:t>
      Ni – "Автомобиль жолдары туралы" 2001 жылғы 17 шілдедегі Қазақстан Республикасы Заңының 12-бабы 2-тармағының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72"/>
    <w:bookmarkStart w:name="z8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74"/>
    <w:bookmarkStart w:name="z85" w:id="75"/>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5"/>
    <w:bookmarkStart w:name="z86"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мұнда:</w:t>
      </w:r>
    </w:p>
    <w:bookmarkEnd w:id="77"/>
    <w:bookmarkStart w:name="z88" w:id="78"/>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bookmarkEnd w:id="78"/>
    <w:bookmarkStart w:name="z89" w:id="79"/>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9"/>
    <w:bookmarkStart w:name="z90" w:id="80"/>
    <w:p>
      <w:pPr>
        <w:spacing w:after="0"/>
        <w:ind w:left="0"/>
        <w:jc w:val="both"/>
      </w:pPr>
      <w:r>
        <w:rPr>
          <w:rFonts w:ascii="Times New Roman"/>
          <w:b w:val="false"/>
          <w:i w:val="false"/>
          <w:color w:val="000000"/>
          <w:sz w:val="28"/>
        </w:rPr>
        <w:t>
      8) жылыту маусымының ұзақтығын есептеу коэффициенті:</w:t>
      </w:r>
    </w:p>
    <w:bookmarkEnd w:id="80"/>
    <w:bookmarkStart w:name="z9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мұнда:</w:t>
      </w:r>
    </w:p>
    <w:bookmarkEnd w:id="82"/>
    <w:bookmarkStart w:name="z9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bookmarkEnd w:id="84"/>
    <w:bookmarkStart w:name="z95"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86"/>
    <w:bookmarkStart w:name="z97"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8"/>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bookmarkEnd w:id="88"/>
    <w:bookmarkStart w:name="z99" w:id="89"/>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89"/>
    <w:bookmarkStart w:name="z100" w:id="90"/>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90"/>
    <w:bookmarkStart w:name="z101" w:id="91"/>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91"/>
    <w:bookmarkStart w:name="z102" w:id="92"/>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2"/>
    <w:bookmarkStart w:name="z103" w:id="93"/>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93"/>
    <w:bookmarkStart w:name="z104" w:id="94"/>
    <w:p>
      <w:pPr>
        <w:spacing w:after="0"/>
        <w:ind w:left="0"/>
        <w:jc w:val="both"/>
      </w:pPr>
      <w:r>
        <w:rPr>
          <w:rFonts w:ascii="Times New Roman"/>
          <w:b w:val="false"/>
          <w:i w:val="false"/>
          <w:color w:val="000000"/>
          <w:sz w:val="28"/>
        </w:rPr>
        <w:t>
      КШі = k* ЕШі,</w:t>
      </w:r>
    </w:p>
    <w:bookmarkEnd w:id="94"/>
    <w:bookmarkStart w:name="z105" w:id="95"/>
    <w:p>
      <w:pPr>
        <w:spacing w:after="0"/>
        <w:ind w:left="0"/>
        <w:jc w:val="both"/>
      </w:pPr>
      <w:r>
        <w:rPr>
          <w:rFonts w:ascii="Times New Roman"/>
          <w:b w:val="false"/>
          <w:i w:val="false"/>
          <w:color w:val="000000"/>
          <w:sz w:val="28"/>
        </w:rPr>
        <w:t>
      мұнда:</w:t>
      </w:r>
    </w:p>
    <w:bookmarkEnd w:id="95"/>
    <w:bookmarkStart w:name="z106" w:id="96"/>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96"/>
    <w:bookmarkStart w:name="z107" w:id="97"/>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7"/>
    <w:bookmarkStart w:name="z108" w:id="98"/>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98"/>
    <w:bookmarkStart w:name="z109" w:id="99"/>
    <w:p>
      <w:pPr>
        <w:spacing w:after="0"/>
        <w:ind w:left="0"/>
        <w:jc w:val="both"/>
      </w:pPr>
      <w:r>
        <w:rPr>
          <w:rFonts w:ascii="Times New Roman"/>
          <w:b w:val="false"/>
          <w:i w:val="false"/>
          <w:color w:val="000000"/>
          <w:sz w:val="28"/>
        </w:rPr>
        <w:t>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5-бабына сәйкес аудандық бюджет комиссиясының шешімімен белгіленеді.</w:t>
      </w:r>
    </w:p>
    <w:bookmarkEnd w:id="99"/>
    <w:bookmarkStart w:name="z110" w:id="100"/>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100"/>
    <w:bookmarkStart w:name="z111" w:id="101"/>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1"/>
    <w:bookmarkStart w:name="z112" w:id="102"/>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102"/>
    <w:bookmarkStart w:name="z113" w:id="103"/>
    <w:p>
      <w:pPr>
        <w:spacing w:after="0"/>
        <w:ind w:left="0"/>
        <w:jc w:val="both"/>
      </w:pPr>
      <w:r>
        <w:rPr>
          <w:rFonts w:ascii="Times New Roman"/>
          <w:b w:val="false"/>
          <w:i w:val="false"/>
          <w:color w:val="000000"/>
          <w:sz w:val="28"/>
        </w:rPr>
        <w:t>
      БДБШі = (r1*ЕШі) + (r2*КБКі),</w:t>
      </w:r>
    </w:p>
    <w:bookmarkEnd w:id="103"/>
    <w:bookmarkStart w:name="z114" w:id="104"/>
    <w:p>
      <w:pPr>
        <w:spacing w:after="0"/>
        <w:ind w:left="0"/>
        <w:jc w:val="both"/>
      </w:pPr>
      <w:r>
        <w:rPr>
          <w:rFonts w:ascii="Times New Roman"/>
          <w:b w:val="false"/>
          <w:i w:val="false"/>
          <w:color w:val="000000"/>
          <w:sz w:val="28"/>
        </w:rPr>
        <w:t>
      мұндағы:</w:t>
      </w:r>
    </w:p>
    <w:bookmarkEnd w:id="104"/>
    <w:bookmarkStart w:name="z115" w:id="105"/>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105"/>
    <w:bookmarkStart w:name="z116" w:id="106"/>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106"/>
    <w:bookmarkStart w:name="z117" w:id="107"/>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107"/>
    <w:bookmarkStart w:name="z118" w:id="108"/>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8"/>
    <w:bookmarkStart w:name="z119" w:id="109"/>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09"/>
    <w:bookmarkStart w:name="z120" w:id="110"/>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10"/>
    <w:bookmarkStart w:name="z121" w:id="111"/>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End w:id="111"/>
    <w:bookmarkStart w:name="z122" w:id="112"/>
    <w:p>
      <w:pPr>
        <w:spacing w:after="0"/>
        <w:ind w:left="0"/>
        <w:jc w:val="left"/>
      </w:pPr>
      <w:r>
        <w:rPr>
          <w:rFonts w:ascii="Times New Roman"/>
          <w:b/>
          <w:i w:val="false"/>
          <w:color w:val="000000"/>
        </w:rPr>
        <w:t xml:space="preserve"> 4-тарау. Қорытынды ережелер</w:t>
      </w:r>
    </w:p>
    <w:bookmarkEnd w:id="112"/>
    <w:bookmarkStart w:name="z123" w:id="113"/>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аудандық маңызы бар қалалар, ауылдар, кенттер, ауылдық округтер бюджеттерінің кірістері мен шығындарының болжамды көлемдерін есептейді.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 ауылдар, кенттер, ауылдық округтер бюджеттерінің кірістері мен шығындарының болжамды көлемін есептеу қағидасына қосымша</w:t>
            </w:r>
          </w:p>
        </w:tc>
      </w:tr>
    </w:tbl>
    <w:bookmarkStart w:name="z125" w:id="11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