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60bd" w14:textId="50460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 мәслихатының 2015 жылғы 27 қаңтардағы № 39-1 "Көксу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шешімінің күші жойылды деп тану туралы</w:t>
      </w:r>
    </w:p>
    <w:p>
      <w:pPr>
        <w:spacing w:after="0"/>
        <w:ind w:left="0"/>
        <w:jc w:val="both"/>
      </w:pPr>
      <w:r>
        <w:rPr>
          <w:rFonts w:ascii="Times New Roman"/>
          <w:b w:val="false"/>
          <w:i w:val="false"/>
          <w:color w:val="000000"/>
          <w:sz w:val="28"/>
        </w:rPr>
        <w:t>Алматы облысы Көксу аудандық мәслихатының 2021 жылғы 1 қыркүйектегі № 11-3 шешімі</w:t>
      </w:r>
    </w:p>
    <w:p>
      <w:pPr>
        <w:spacing w:after="0"/>
        <w:ind w:left="0"/>
        <w:jc w:val="both"/>
      </w:pPr>
      <w:bookmarkStart w:name="z7"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Көксу ауданы мәслихаты ШЕШТІ:</w:t>
      </w:r>
    </w:p>
    <w:bookmarkEnd w:id="0"/>
    <w:bookmarkStart w:name="z8" w:id="1"/>
    <w:p>
      <w:pPr>
        <w:spacing w:after="0"/>
        <w:ind w:left="0"/>
        <w:jc w:val="both"/>
      </w:pPr>
      <w:r>
        <w:rPr>
          <w:rFonts w:ascii="Times New Roman"/>
          <w:b w:val="false"/>
          <w:i w:val="false"/>
          <w:color w:val="000000"/>
          <w:sz w:val="28"/>
        </w:rPr>
        <w:t xml:space="preserve">
      1. Көксу ауданы мәслихатының "Көксу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2015 жылғы 27 қаңтардағы № 39-1 (Нормативтік құқықтық актілерді мемлекеттік тіркеу тізілімінде </w:t>
      </w:r>
      <w:r>
        <w:rPr>
          <w:rFonts w:ascii="Times New Roman"/>
          <w:b w:val="false"/>
          <w:i w:val="false"/>
          <w:color w:val="000000"/>
          <w:sz w:val="28"/>
        </w:rPr>
        <w:t>№ 3017</w:t>
      </w:r>
      <w:r>
        <w:rPr>
          <w:rFonts w:ascii="Times New Roman"/>
          <w:b w:val="false"/>
          <w:i w:val="false"/>
          <w:color w:val="000000"/>
          <w:sz w:val="28"/>
        </w:rPr>
        <w:t xml:space="preserve"> болып тіркелген) шешімінің күші жойылды деп танылсын.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Досымбеков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