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fc9" w14:textId="eb77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Мөңке би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44112,5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42043,5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Мөңке би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Мөңке би ауылдық округ бюджетіне аудандық бюджеттен берілетін субвенция көлемі 34878,0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Мөңке би ауылдық округ бюджетіне республикалық бюджеттен азаматтық қызметшілердің жекелеген санаттарының жалақысын көтеруге 984,0 мың теңге сомасында ағымдағы нысаналы трансферт бөлінгені ескерілсін.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жылға арналған бюджетіне аудандық бюджеттен 6181,5 мың теңге ағымдағы нысаналы трансферт түскені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Мөңке би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14.09.2022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08.12.2022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Мөңке би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көшелерін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