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fd6f" w14:textId="3a4f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Жаңақоныс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160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Жаңақоныс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37747,5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34976,5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-1916,5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1916,5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1916,5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өзгерістер енгізілді - Ақтөбе облысы Шалқар аудандық мәслихатының 14.09.2022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17.11.2022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Жаңақоныс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Жаңақоныс ауылдық округ бюджетіне аудандық бюджеттен берілетін субвенция көлемі 29530,0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Жаңақоныс ауылдық округ бюджетіне республикалық бюджеттен азаматтық қызметшілердің жекелеген санаттарының жалақысын көтеруге 890,0 мың теңге сомасында ағымдағы нысаналы трансферт бөлінгені ескерілсін.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2022 жылғы арналған бюджетіне аудандық бюджеттен 4556,5 мың теңге сомасында ағымдағы нысаналы трансферттер бөлінгені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 енгізілді - Ақтөбе облысы Шалқар аудандық мәслихатының 14.09.2022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17.11.2022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Жаңақоныс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160 шешімне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Жаңақоныс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160 шешімне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Жаңақоныс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