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8f71" w14:textId="0ba8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Аққұдық ауылының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30 желтоқсандағы № 163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62 984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36 018 теңге болып белгіленгені ескерілсін және басшылыққа алынсын;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өзгерістер енгізілді - Ақтөбе облысы Хромтау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Аққұдық ауылының бюджетіне аудандық бюджеттен 18 209 мың тенге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Аққұдық ауылының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Аққұдық ауылындағы көшелерді жарықтандыру 595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Аққұдық ауылы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ьхатшысы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Аққұдық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