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e74b4" w14:textId="4fe74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Ойыл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2021 жылғы 23 желтоқсандағы № 96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министрлігінің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Ойыл аудандық мәслихаты ШЕШТІ:</w:t>
      </w:r>
    </w:p>
    <w:bookmarkEnd w:id="0"/>
    <w:bookmarkStart w:name="z3" w:id="1"/>
    <w:p>
      <w:pPr>
        <w:spacing w:after="0"/>
        <w:ind w:left="0"/>
        <w:jc w:val="both"/>
      </w:pPr>
      <w:r>
        <w:rPr>
          <w:rFonts w:ascii="Times New Roman"/>
          <w:b w:val="false"/>
          <w:i w:val="false"/>
          <w:color w:val="000000"/>
          <w:sz w:val="28"/>
        </w:rPr>
        <w:t>
      1. 2022 жылға арналған Ойыл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4" w:id="2"/>
    <w:p>
      <w:pPr>
        <w:spacing w:after="0"/>
        <w:ind w:left="0"/>
        <w:jc w:val="both"/>
      </w:pPr>
      <w:r>
        <w:rPr>
          <w:rFonts w:ascii="Times New Roman"/>
          <w:b w:val="false"/>
          <w:i w:val="false"/>
          <w:color w:val="000000"/>
          <w:sz w:val="28"/>
        </w:rPr>
        <w:t>
      2. Осы шешімнің орындалуын бақылау жетекшілік ететін аудан әкімінің орынбасарына және аудандық мәслихаттың әлеуметтік-экономикалық даму, бюджет, халықты әлеуметтік қорғау және аграрлық сала мәселелері жөніндегі тұрақты комиссиясына жүктелсін.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Ғ. Займолдин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