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afeb" w14:textId="9fca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ауданының әкімдігінің 2021 жылғы 24 қыркүйектегі № 292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"Проектная фирма "Гарант" жауапкершілігі шектеулі серіктестігімен пайдалы қазбаларды барлау үшін, Мұғалжар ауданы Егіндібұлақ ауылдық округі аумағында орналасқан жалпы алаңы 2300 гектар жер учаскесіне жер пайдаланушылардан алып қоймай, 2027 жылдың 18 ақпанына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