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5054" w14:textId="2895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 Жұбанов атындағы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137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Қ. Жұбанов атындағы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36 216 мың теңге:</w:t>
      </w:r>
    </w:p>
    <w:p>
      <w:pPr>
        <w:spacing w:after="0"/>
        <w:ind w:left="0"/>
        <w:jc w:val="both"/>
      </w:pPr>
      <w:r>
        <w:rPr>
          <w:rFonts w:ascii="Times New Roman"/>
          <w:b w:val="false"/>
          <w:i w:val="false"/>
          <w:color w:val="000000"/>
          <w:sz w:val="28"/>
        </w:rPr>
        <w:t>
      салықтық түсімдер – 1 185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 35 031 мың теңге;</w:t>
      </w:r>
    </w:p>
    <w:p>
      <w:pPr>
        <w:spacing w:after="0"/>
        <w:ind w:left="0"/>
        <w:jc w:val="both"/>
      </w:pPr>
      <w:r>
        <w:rPr>
          <w:rFonts w:ascii="Times New Roman"/>
          <w:b w:val="false"/>
          <w:i w:val="false"/>
          <w:color w:val="000000"/>
          <w:sz w:val="28"/>
        </w:rPr>
        <w:t>
      2) шығындар – 37 002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24.11.2022 </w:t>
      </w:r>
      <w:r>
        <w:rPr>
          <w:rFonts w:ascii="Times New Roman"/>
          <w:b w:val="false"/>
          <w:i w:val="false"/>
          <w:color w:val="000000"/>
          <w:sz w:val="28"/>
        </w:rPr>
        <w:t>№ 270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Ақтөбе облысы Мұғалжар аудандық мәслихатының 27.06.2022 </w:t>
      </w:r>
      <w:r>
        <w:rPr>
          <w:rFonts w:ascii="Times New Roman"/>
          <w:b w:val="false"/>
          <w:i w:val="false"/>
          <w:color w:val="000000"/>
          <w:sz w:val="28"/>
        </w:rPr>
        <w:t>№ 223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Қ. Жұбанов атындағы ауылдық округінің бюджетіне аудандық бюджеттен берілетін субвенция көлемі 12 115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Қ.Жұбанов атындағы ауылдық округінің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638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Ақтөбе облысы Мұғалжар аудандық мәслихатының 24.11.2022 </w:t>
      </w:r>
      <w:r>
        <w:rPr>
          <w:rFonts w:ascii="Times New Roman"/>
          <w:b w:val="false"/>
          <w:i w:val="false"/>
          <w:color w:val="000000"/>
          <w:sz w:val="28"/>
        </w:rPr>
        <w:t>№ 270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 Жұбанов атындағы ауылдық округі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137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137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