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472b" w14:textId="c7e4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Велихов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2021 жылғы 30 желтоқсандағы № 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Велихов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47769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түсімідері – 46539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48187,3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Қарғалы аудандық мәслихатының 08.04.2022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27.06.2022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13.09.2022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21.11.2022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келесідей болып есептелетін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"2022 - 2024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Қарғалы аудандық мәслихатының 27.06.2022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бюджетінде аудандық бюджеттен берілетін субвенция көлемі – 27296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округінің бюджетінде республикалық бюджеттен және Қазақстан Республикасы Ұлттық қорынан ағымдағы нысаналы трансферттер түсімі көзделсін: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аппаратының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Қарғалы аудандық мәслихатының 27.06.2022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2022 жылға арналған ауылдық округ бюджетінде аудандық бюджеттен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сомаларын бөлу ауылдық округінің әкімі аппаратының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Қарғалы аудандық мәслихатының 08.04.2022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- Ақтөбе облысы Қарғалы аудандық мәслихатының 21.11.2022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Велихов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21.11.2022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Велихов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Велихов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