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6c8e" w14:textId="7c76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Ащылысай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30 желтоқсандағы № 92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Ащылысай ауылдық округ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- 68 042,3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- 65 752,3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- 68 142,1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27.06.2022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13.09.2022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21.11.2022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салынатың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"2022 - 2024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округінің бюджетінде аудандық бюджеттен берілген субвенция көлемі – 39 490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округінің бюджетінде республикалық бюджеттен және Қазақстан Республикасы Ұлттық қорынан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бюджетінде аудандық бюджеттен ағымдағы нысаналы трансферттер түсімі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Қарғалы аудандық мәслихатының 13.09.2022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Ащылысай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