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8ff4" w14:textId="4d78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1 қыркүйектегі № 205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45 112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