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a049" w14:textId="c7da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192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42 558 гектар жер учаскесіне жер пайдаланушылардан алып қоймай, 2026 жылдың 17 наурызына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