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582d" w14:textId="0d858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Ырғыз ауданы әкімдігінің 2021 жылғы 26 тамыздағы № 183 қаулысы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1. "Тау-Кен Самұрық" ұлттық тау-кен компаниясы" акционерлік қоғамымен пайдалы қазбаларды барлау жұмыстарын жүргізу үшін, Ырғыз ауданы аумағында орналасқан жалпы алаңы 38 566 гектар жер учаскесіне жер пайдаланушылардан алып қоймай, 2026 жылдың 21 ақпанына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"Тау-Кен Самұрық" ұлттық тау-кен компаниясы" акционерлік қоғамына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p>
      <w:pPr>
        <w:spacing w:after="0"/>
        <w:ind w:left="0"/>
        <w:jc w:val="both"/>
      </w:pPr>
      <w:r>
        <w:rPr>
          <w:rFonts w:ascii="Times New Roman"/>
          <w:b w:val="false"/>
          <w:i w:val="false"/>
          <w:color w:val="000000"/>
          <w:sz w:val="28"/>
        </w:rPr>
        <w:t>
      3. Осы қаулы қол қойған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r>
              <w:br/>
            </w: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Қонақбаев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