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7770f" w14:textId="9477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Қопа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2021 жылғы 28 желтоқсандағы № 107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Қопа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33 513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4 670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28 843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34 026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–513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Байғанин аудандық мәслихатының 25.11.2022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"2022-2024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36 018 теңге болып белгiленсiн.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 үшін айлық есептік көрсеткіш – 3 180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37 389 теңге болып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тармаққа өзгерістер енгізілді – Ақтөбе облысы Байғанин аудандық мәслихатының 14.10.2022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аудандық бюджеттен ауылдық округ бюджетіне берілетін субвенция 26 671 мың теңге сомасында көзделді.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ауылдық округ бюджетіне республикалық бюджеттен ағымдағы нысаналы трансферттер түскені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2022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2021 жылғы 28 желтоқсандағы № 107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Қопа ауылдық округінің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Байғанин аудандық мәслихатының 25.11.2022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2021 жылғы 28 желтоқсандағы № 107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Қопа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2021 жылғы 28 желтоқсандағы № 107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Қопа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