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ac9e" w14:textId="865a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473 "2021-2023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3 қыркүйектегі № 77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"2021-2023 жылдарға арналған Маржанбұлақ ауылдық округ бюджетін бекіту туралы" 2020 жылғы 30 желтоқсандағы № 473 (Нормативтік құқықтық актілерді мемлекеттік тіркеу тізілімінде № 7937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76 695,8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- 1227,8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3 қыркүйектегі № 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1 227,8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