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3536" w14:textId="a91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Макинка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Макинка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Макинка ауылдық округінің бюджетінде 2022 жылдың 1 қаңтарына жинақталған 4 500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Макинка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Макинка ауылдық округінің бюджетінде субвенция көлемі 13 931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Макинка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Макинка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