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4b0d" w14:textId="a334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Біржан сал ауданы Аңғал батыр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2021 жылғы 27 желтоқсандағы № С-12/4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2022 - 2024 жылдарға арналған Біржан сал ауданы Аңғал батыр ауылдық округі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С-23/5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2022 жылға арналған Аңғал батыр ауылдық округінің бюджетінде 2022 жылдың 1 қаңтарына жинақталған 705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С-17/5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Аңғал батыр ауылдық округінің бюджетінің кірістері келесі көздер есебінен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Біржан сал ауданы Аңғал батыр ауылдық округінің бюджетінде субвенция көлемі 19 298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Біржан сал ауданы Аңғал батыр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көзделгені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Біржан сал ауданы Аңғал батыр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көзделгені ескерілсін.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Біржан сал ауданы Аңғал батыр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Аңғал батыр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Аңғал батыр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Аңғал батыр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берілетін кепілдендірілген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