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2336" w14:textId="e7a2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20 наурыздағы № 6С-21/7 "Бұланды ауданы бойынша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Бұланды аудандық мәслихатының 2021 жылғы 25 қарашадағы № 7С-12/3 шешімі</w:t>
      </w:r>
    </w:p>
    <w:p>
      <w:pPr>
        <w:spacing w:after="0"/>
        <w:ind w:left="0"/>
        <w:jc w:val="both"/>
      </w:pPr>
      <w:bookmarkStart w:name="z1" w:id="0"/>
      <w:r>
        <w:rPr>
          <w:rFonts w:ascii="Times New Roman"/>
          <w:b w:val="false"/>
          <w:i w:val="false"/>
          <w:color w:val="000000"/>
          <w:sz w:val="28"/>
        </w:rPr>
        <w:t>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2018 жылғы 20 наурыздағы № 6С-21/7 "Бұланды ауданы бойынша жергілікті қоғамдастық жиналысының регламентін бекіту туралы" (Нормативтік құқықтық актілерді мемлекеттік тіркеу тізілімінде № 6526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Макинск қаласының, ауылдық округтер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Макинск қаласының,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Макинск қаласы, ауылдық округтерге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бюджетін түзетуді келісу;</w:t>
      </w:r>
    </w:p>
    <w:p>
      <w:pPr>
        <w:spacing w:after="0"/>
        <w:ind w:left="0"/>
        <w:jc w:val="both"/>
      </w:pPr>
      <w:r>
        <w:rPr>
          <w:rFonts w:ascii="Times New Roman"/>
          <w:b w:val="false"/>
          <w:i w:val="false"/>
          <w:color w:val="000000"/>
          <w:sz w:val="28"/>
        </w:rPr>
        <w:t>
      Макинск қаласының, ауылдық округтері коммуналдық меншігін (жергілікті өзін-өзі басқарудың коммуналдық меншігін) басқару жөніндегі Макинск қаласы, ауылдық округтері аппараты әкімінің шешімдерін келісу;</w:t>
      </w:r>
    </w:p>
    <w:p>
      <w:pPr>
        <w:spacing w:after="0"/>
        <w:ind w:left="0"/>
        <w:jc w:val="both"/>
      </w:pPr>
      <w:r>
        <w:rPr>
          <w:rFonts w:ascii="Times New Roman"/>
          <w:b w:val="false"/>
          <w:i w:val="false"/>
          <w:color w:val="000000"/>
          <w:sz w:val="28"/>
        </w:rPr>
        <w:t>
      Макинск қаласының, ауылдық округтері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Макинск қаласының, ауылдық округтері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Макинск қаласының, ауылдық округтерінің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Бұланды ауданы әкімімен ұсынылған Макинск қаласының, ауылдық округтері әкіміне кандидаттар ретінде тіркеу үшін Бұланды аудандық сайлау комиссиясына одан әрі енгізу үшін Макинск қаласының, ауылдық округтері әкімі лауазымына ұсынған кандидатураларын келісу;</w:t>
      </w:r>
    </w:p>
    <w:p>
      <w:pPr>
        <w:spacing w:after="0"/>
        <w:ind w:left="0"/>
        <w:jc w:val="both"/>
      </w:pPr>
      <w:r>
        <w:rPr>
          <w:rFonts w:ascii="Times New Roman"/>
          <w:b w:val="false"/>
          <w:i w:val="false"/>
          <w:color w:val="000000"/>
          <w:sz w:val="28"/>
        </w:rPr>
        <w:t>
      Макинск қаласының, ауылдық округтері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Макинск қаласы, ауылдық округтері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"Макинск қаласының, ауылдық округтері аппараттары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Жиналыста Бұланды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жиналыста шақыруға Бұланды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Макинск қаласының, ауылдық округтердің әкімдеріне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Жиналыс қабылдаған шешімдерді Макинск қаласының, ауылдық округтері әкімдері қарайды және Макинск қаласының, ауылдық округтерінің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Макинск қаласының, ауылдық округтері әкімдерінің келіспеушілігін тудырған мәселелерді шешу мүмкін болмаған жағдайда, мәселе Бұланды ауданының әкімімен шешіледі.</w:t>
      </w:r>
    </w:p>
    <w:p>
      <w:pPr>
        <w:spacing w:after="0"/>
        <w:ind w:left="0"/>
        <w:jc w:val="both"/>
      </w:pPr>
      <w:r>
        <w:rPr>
          <w:rFonts w:ascii="Times New Roman"/>
          <w:b w:val="false"/>
          <w:i w:val="false"/>
          <w:color w:val="000000"/>
          <w:sz w:val="28"/>
        </w:rPr>
        <w:t>
      Макинск қаласының, ауылдық округтері әкімінің екі жұмыс күні ішінде Бұланды ауданының әкімінің және Бұланды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Заңның 11-бабында көзделген тәртіппен Бұланды аудандық мәслихатының таяудағы отырысында алдын ала талқылаудан және оның шешімінен кейін бес жұмыс күні ішінде Бұланды ауданының әкімі шешім қабылдайды.".</w:t>
      </w:r>
    </w:p>
    <w:bookmarkStart w:name="z10" w:id="4"/>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