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5515" w14:textId="aa85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2021 жылғы 24 желтоқсандағы № 18/4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