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7332" w14:textId="44e7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2017 жылғы 14 наурыздағы № 13/7 "Аршалы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both"/>
      </w:pPr>
      <w:r>
        <w:rPr>
          <w:rFonts w:ascii="Times New Roman"/>
          <w:b w:val="false"/>
          <w:i w:val="false"/>
          <w:color w:val="000000"/>
          <w:sz w:val="28"/>
        </w:rPr>
        <w:t>Ақмола облысы Аршалы аудандық мәслихатының 2021 жылғы 19 тамыздағы № 13/5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14 наурыздағы № 13/7 (Нормативтік құқықтық актілерді мемлекеттік тіркеу тізілімінде № 5885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Аршалы ауданының елді мекендері аумағында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тамыздағы</w:t>
            </w:r>
            <w:r>
              <w:br/>
            </w:r>
            <w:r>
              <w:rPr>
                <w:rFonts w:ascii="Times New Roman"/>
                <w:b w:val="false"/>
                <w:i w:val="false"/>
                <w:color w:val="000000"/>
                <w:sz w:val="20"/>
              </w:rPr>
              <w:t>№ 13/5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наурыздағы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Аршалы ауданының елді мекендерінің аумағында жергілікті қоғамдастық жиынына қатысу үшін ауыл, көше, көппәтерлі тұрғын үй тұрғындары өкілдерінің санын айқындау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747"/>
        <w:gridCol w:w="7766"/>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елді мекенінің атауы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елді мекендерінің аумағында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разъезд</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разъезд</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разъезд</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станциясы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 Оба станциясы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ауылы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