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1826" w14:textId="3101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20 қазандағы № 322-НҚ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Әкімшілік-құқықтық қамтамасыз ету және мемлекеттік сатып алулар басқармасы Қазақстан Республикасының заңнамасында белгіленген тәртіппен осы бұйрық бекітілген күннен бастап күнтізбелік он күннің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 xml:space="preserve">Тауарлар мен көрсетілетін </w:t>
            </w:r>
            <w:r>
              <w:br/>
            </w:r>
            <w:r>
              <w:rPr>
                <w:rFonts w:ascii="Times New Roman"/>
                <w:b w:val="false"/>
                <w:i w:val="false"/>
                <w:color w:val="000000"/>
                <w:sz w:val="20"/>
              </w:rPr>
              <w:t xml:space="preserve">қызметтердің сапасы мен </w:t>
            </w:r>
            <w:r>
              <w:br/>
            </w:r>
            <w:r>
              <w:rPr>
                <w:rFonts w:ascii="Times New Roman"/>
                <w:b w:val="false"/>
                <w:i w:val="false"/>
                <w:color w:val="000000"/>
                <w:sz w:val="20"/>
              </w:rPr>
              <w:t xml:space="preserve">қауіпсіздігін бақылау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 2020 жылғы 20 қазан</w:t>
            </w:r>
            <w:r>
              <w:br/>
            </w:r>
            <w:r>
              <w:rPr>
                <w:rFonts w:ascii="Times New Roman"/>
                <w:b w:val="false"/>
                <w:i w:val="false"/>
                <w:color w:val="000000"/>
                <w:sz w:val="20"/>
              </w:rPr>
              <w:t>№ 322-НҚ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Күші жойылған кейбір бұйрықтардың тізбесі</w:t>
      </w:r>
    </w:p>
    <w:bookmarkEnd w:id="4"/>
    <w:bookmarkStart w:name="z7" w:id="5"/>
    <w:p>
      <w:pPr>
        <w:spacing w:after="0"/>
        <w:ind w:left="0"/>
        <w:jc w:val="both"/>
      </w:pPr>
      <w:r>
        <w:rPr>
          <w:rFonts w:ascii="Times New Roman"/>
          <w:b w:val="false"/>
          <w:i w:val="false"/>
          <w:color w:val="000000"/>
          <w:sz w:val="28"/>
        </w:rPr>
        <w:t xml:space="preserve">
      1. "Қазақстан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министрінің 2018 жылғы 25 маусымдағы № 136-НҚ </w:t>
      </w:r>
      <w:r>
        <w:rPr>
          <w:rFonts w:ascii="Times New Roman"/>
          <w:b w:val="false"/>
          <w:i w:val="false"/>
          <w:color w:val="000000"/>
          <w:sz w:val="28"/>
        </w:rPr>
        <w:t>бұйрығы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министрлігінің Қоғамдық денсаулық сақтау комитеті төрағасының міндетін атқарушының 2018 жылғы 17 қазандағы № 188-НҚ </w:t>
      </w:r>
      <w:r>
        <w:rPr>
          <w:rFonts w:ascii="Times New Roman"/>
          <w:b w:val="false"/>
          <w:i w:val="false"/>
          <w:color w:val="000000"/>
          <w:sz w:val="28"/>
        </w:rPr>
        <w:t>бұйрығы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 "Қазақстан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министрлігі Қоғамдық денсаулық сақтау комитеті төрағасының міндетін атқарушының 2018 жылғы 17 қазандағы № 188-НҚ бұйрығына толықтырулар енгізу туралы" Қазақстан Республикасы Денсаулық сақтау министрлігінің Қоғамдық денсаулық сақтау комитеті төрағасының 2018 жылғы 30 қазандағы № 197-НҚ </w:t>
      </w:r>
      <w:r>
        <w:rPr>
          <w:rFonts w:ascii="Times New Roman"/>
          <w:b w:val="false"/>
          <w:i w:val="false"/>
          <w:color w:val="000000"/>
          <w:sz w:val="28"/>
        </w:rPr>
        <w:t>бұйрығы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4. "Қазақстан Республикасы Денсаулық сақтау министрлігі Қоғамдық денсаулық сақтау комитетінің аумақтық бөлімшелерінің ережелерін бекіту туралы" Қазақстан Республикасы Денсаулық сақтау министрлігі Қоғамдық денсаулық сақтау комитеті төрағасының міндетін атқарушының 2018 жылғы 17 қазандағы № 188-НҚ бұйрығына толықтыру енгізу туралы" Қазақстан Республикасы Денсаулық сақтау министрлігі Қоғамдық денсаулық сақтау комитеті төрағасының 2018 жылғы 26 қарашадағы № 211-НҚ бұйрығы;</w:t>
      </w:r>
    </w:p>
    <w:bookmarkStart w:name="z10" w:id="8"/>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 аумақтық бөлімшелерінің (аудандар мен аудандық маңызы бар қалалар) ережелерін ережесін бекіту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3 маусымдағы № 101-НҚ </w:t>
      </w:r>
      <w:r>
        <w:rPr>
          <w:rFonts w:ascii="Times New Roman"/>
          <w:b w:val="false"/>
          <w:i w:val="false"/>
          <w:color w:val="000000"/>
          <w:sz w:val="28"/>
        </w:rPr>
        <w:t>бұйрығы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 аумақтық бөлімшелерінің (аудандар мен аудандық маңызы бар қалалар) ережелерін бекіту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3 маусымдағы № 101-НҚ бұйрығына өзгеріс енгізу туралы"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22 қаңтардағы № 22-НҚ </w:t>
      </w:r>
      <w:r>
        <w:rPr>
          <w:rFonts w:ascii="Times New Roman"/>
          <w:b w:val="false"/>
          <w:i w:val="false"/>
          <w:color w:val="000000"/>
          <w:sz w:val="28"/>
        </w:rPr>
        <w:t>бұйрығы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