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4e4f" w14:textId="3614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қаңтардағы № 43 бұйрығы. Күші жойылды - Қазақстан Республикасы Денсаулық сақтау министрінің 2025 жылғы 9 сәуірдегі № 235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09.04.2025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Денсаулық сақтау министрлігінің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 қайта ұйымдастыру туралы" Қазақстан Республикасы Үкіметінің 2019 жылғы 31 шілдедегі № 563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Комитеттің қарамағындағы ұйымдар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Комитеттің қарамағындағы обаға қарсы күрес станциялары – республикалық мемлекеттік мекемелері" деген </w:t>
      </w:r>
      <w:r>
        <w:rPr>
          <w:rFonts w:ascii="Times New Roman"/>
          <w:b w:val="false"/>
          <w:i w:val="false"/>
          <w:color w:val="000000"/>
          <w:sz w:val="28"/>
        </w:rPr>
        <w:t>тарау</w:t>
      </w:r>
      <w:r>
        <w:rPr>
          <w:rFonts w:ascii="Times New Roman"/>
          <w:b w:val="false"/>
          <w:i w:val="false"/>
          <w:color w:val="000000"/>
          <w:sz w:val="28"/>
        </w:rPr>
        <w:t xml:space="preserve"> алып тасталсын.</w:t>
      </w:r>
    </w:p>
    <w:bookmarkEnd w:id="4"/>
    <w:bookmarkStart w:name="z7" w:id="5"/>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осы бұйрық қабылданған күннен кейін күнтізбелік он күн ішінде: </w:t>
      </w:r>
    </w:p>
    <w:bookmarkEnd w:id="5"/>
    <w:bookmarkStart w:name="z8" w:id="6"/>
    <w:p>
      <w:pPr>
        <w:spacing w:after="0"/>
        <w:ind w:left="0"/>
        <w:jc w:val="both"/>
      </w:pPr>
      <w:r>
        <w:rPr>
          <w:rFonts w:ascii="Times New Roman"/>
          <w:b w:val="false"/>
          <w:i w:val="false"/>
          <w:color w:val="000000"/>
          <w:sz w:val="28"/>
        </w:rPr>
        <w:t>
      1)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түрдегі оның көшірмелерін жіберуді;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