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7de5" w14:textId="1937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20 наурыздағы № 108/НҚ бұйрығы. Күші жойылды - Қазақстан Республикасы Премьер-Министрінің орынбасары – Жасанды интеллект және цифрлық даму министрінің 2025 жылғы 22 қазандағы № 528/НҚ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22.10.2025 </w:t>
      </w:r>
      <w:r>
        <w:rPr>
          <w:rFonts w:ascii="Times New Roman"/>
          <w:b w:val="false"/>
          <w:i w:val="false"/>
          <w:color w:val="ff0000"/>
          <w:sz w:val="28"/>
        </w:rPr>
        <w:t>№ 528/НҚ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2020 жылғы 21 ақпандағы № 77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әзірлеу;</w:t>
      </w:r>
    </w:p>
    <w:p>
      <w:pPr>
        <w:spacing w:after="0"/>
        <w:ind w:left="0"/>
        <w:jc w:val="both"/>
      </w:pPr>
      <w:r>
        <w:rPr>
          <w:rFonts w:ascii="Times New Roman"/>
          <w:b w:val="false"/>
          <w:i w:val="false"/>
          <w:color w:val="000000"/>
          <w:sz w:val="28"/>
        </w:rPr>
        <w:t>
      9) "электрондық үкіметтің" веб-порталы және ұялы байланыс абоненттік құрылғысы арқылы көрсетілетін электрондық нысандағы мемлекеттік және өзге де көрсетілетін қызметтер тізбесін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куәландырушы орталықтарды аккредиттеуді жүргізу қағидаларын әзірлеу;";</w:t>
      </w:r>
    </w:p>
    <w:bookmarkStart w:name="z7" w:id="3"/>
    <w:p>
      <w:pPr>
        <w:spacing w:after="0"/>
        <w:ind w:left="0"/>
        <w:jc w:val="both"/>
      </w:pPr>
      <w:r>
        <w:rPr>
          <w:rFonts w:ascii="Times New Roman"/>
          <w:b w:val="false"/>
          <w:i w:val="false"/>
          <w:color w:val="000000"/>
          <w:sz w:val="28"/>
        </w:rPr>
        <w:t>
      мынадай мазмұндағы 18-1) және 18-2) тармақшалармен толықтырылсын:</w:t>
      </w:r>
    </w:p>
    <w:bookmarkEnd w:id="3"/>
    <w:p>
      <w:pPr>
        <w:spacing w:after="0"/>
        <w:ind w:left="0"/>
        <w:jc w:val="both"/>
      </w:pPr>
      <w:r>
        <w:rPr>
          <w:rFonts w:ascii="Times New Roman"/>
          <w:b w:val="false"/>
          <w:i w:val="false"/>
          <w:color w:val="000000"/>
          <w:sz w:val="28"/>
        </w:rPr>
        <w:t>
      "18-1) проактивті көрсетілетін қызметтердің тізбесін және оларды көрсету тәртібін әзірлеу;</w:t>
      </w:r>
    </w:p>
    <w:p>
      <w:pPr>
        <w:spacing w:after="0"/>
        <w:ind w:left="0"/>
        <w:jc w:val="both"/>
      </w:pPr>
      <w:r>
        <w:rPr>
          <w:rFonts w:ascii="Times New Roman"/>
          <w:b w:val="false"/>
          <w:i w:val="false"/>
          <w:color w:val="000000"/>
          <w:sz w:val="28"/>
        </w:rPr>
        <w:t>
      18-2)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қызметкерлерін тексеру қағидаларын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"бір өтініш" қағидаты бойынша көрсетілетін мемлекеттік қызметтердің тізбесін әзірлеу;";</w:t>
      </w:r>
    </w:p>
    <w:bookmarkStart w:name="z9" w:id="4"/>
    <w:p>
      <w:pPr>
        <w:spacing w:after="0"/>
        <w:ind w:left="0"/>
        <w:jc w:val="both"/>
      </w:pPr>
      <w:r>
        <w:rPr>
          <w:rFonts w:ascii="Times New Roman"/>
          <w:b w:val="false"/>
          <w:i w:val="false"/>
          <w:color w:val="000000"/>
          <w:sz w:val="28"/>
        </w:rPr>
        <w:t>
      мынадай мазмұндағы 23-1) тармақшамен толықтырылсын:</w:t>
      </w:r>
    </w:p>
    <w:bookmarkEnd w:id="4"/>
    <w:p>
      <w:pPr>
        <w:spacing w:after="0"/>
        <w:ind w:left="0"/>
        <w:jc w:val="both"/>
      </w:pPr>
      <w:r>
        <w:rPr>
          <w:rFonts w:ascii="Times New Roman"/>
          <w:b w:val="false"/>
          <w:i w:val="false"/>
          <w:color w:val="000000"/>
          <w:sz w:val="28"/>
        </w:rPr>
        <w:t>
      "23-1) мемлекеттік қызметтер көрсету процестерін оңтайландыру мәселелері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 үйлестіру;";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электрондық түрде және (немесе) "Азаматтарға арналған үкімет" мемлекеттік корпорациясы арқылы көрсетілетін мемлекеттік қызметтердің мемлекеттік қызметтер көрсету тәртібін айқындайтын заңға тәуелді нормативтік құқықтық актілерді жетілдіру жөнінде ұсыныстар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мемлекеттік қызметтер көрсету тәртібін айқындайтын заңға тәуелді нормативтік құқықтық актілердің жобаларын келісуді жүзеге асыру;</w:t>
      </w:r>
    </w:p>
    <w:p>
      <w:pPr>
        <w:spacing w:after="0"/>
        <w:ind w:left="0"/>
        <w:jc w:val="both"/>
      </w:pPr>
      <w:r>
        <w:rPr>
          <w:rFonts w:ascii="Times New Roman"/>
          <w:b w:val="false"/>
          <w:i w:val="false"/>
          <w:color w:val="000000"/>
          <w:sz w:val="28"/>
        </w:rPr>
        <w:t>
      37)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мемлекеттік қызметтер көрсету тәртібін айқындайтын заңға тәуелді нормативтік құқықтық актілерді жетілдіру бойынша ұсыныстар әзірлеу;".</w:t>
      </w:r>
    </w:p>
    <w:bookmarkStart w:name="z14"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5"/>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w:t>
      </w:r>
    </w:p>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Start w:name="z1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16"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