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2ba4" w14:textId="9de2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Нұр-Сұлтан қаласының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27 желтоқсандағы № 199 және Нұр-Сұлтан қаласы әкімдігінің 2019 жылғы 27 желтоқсандағы № 506-1746 бірлескен бұйрығы мен қаулысы</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7-тармағының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Нұр-Сұлтан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Нұр-Сұлтан қаласы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Нұр-Сұлтан қаласының әкімдігімен өзара іс-қимыл тәртібі бекітілсін. </w:t>
      </w:r>
    </w:p>
    <w:bookmarkEnd w:id="1"/>
    <w:bookmarkStart w:name="z8"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9"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10"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2"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Нұр-Сұлтан қаласы әкімінің орынбасары А.К. Амринға жүктелсін.</w:t>
      </w:r>
    </w:p>
    <w:bookmarkEnd w:id="6"/>
    <w:bookmarkStart w:name="z13"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979"/>
        <w:gridCol w:w="5321"/>
      </w:tblGrid>
      <w:tr>
        <w:trPr>
          <w:trHeight w:val="30" w:hRule="atLeast"/>
        </w:trPr>
        <w:tc>
          <w:tcPr>
            <w:tcW w:w="6979"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Қазақстан Республикасы</w:t>
            </w:r>
          </w:p>
          <w:bookmarkEnd w:id="8"/>
          <w:bookmarkStart w:name="z15" w:id="9"/>
          <w:p>
            <w:pPr>
              <w:spacing w:after="20"/>
              <w:ind w:left="20"/>
              <w:jc w:val="both"/>
            </w:pPr>
            <w:r>
              <w:rPr>
                <w:rFonts w:ascii="Times New Roman"/>
                <w:b w:val="false"/>
                <w:i w:val="false"/>
                <w:color w:val="000000"/>
                <w:sz w:val="20"/>
              </w:rPr>
              <w:t>
Ұлттық экономика министрлігі</w:t>
            </w:r>
          </w:p>
          <w:bookmarkEnd w:id="9"/>
          <w:bookmarkStart w:name="z16" w:id="10"/>
          <w:p>
            <w:pPr>
              <w:spacing w:after="20"/>
              <w:ind w:left="20"/>
              <w:jc w:val="both"/>
            </w:pPr>
            <w:r>
              <w:rPr>
                <w:rFonts w:ascii="Times New Roman"/>
                <w:b w:val="false"/>
                <w:i w:val="false"/>
                <w:color w:val="000000"/>
                <w:sz w:val="20"/>
              </w:rPr>
              <w:t>
Статистика комитетінің төрағасы</w:t>
            </w:r>
          </w:p>
          <w:bookmarkEnd w:id="10"/>
          <w:p>
            <w:pPr>
              <w:spacing w:after="20"/>
              <w:ind w:left="20"/>
              <w:jc w:val="both"/>
            </w:pPr>
            <w:r>
              <w:rPr>
                <w:rFonts w:ascii="Times New Roman"/>
                <w:b w:val="false"/>
                <w:i w:val="false"/>
                <w:color w:val="000000"/>
                <w:sz w:val="20"/>
              </w:rPr>
              <w:t>
_____________Н. Айдапкелов</w:t>
            </w:r>
          </w:p>
        </w:tc>
        <w:tc>
          <w:tcPr>
            <w:tcW w:w="5321"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Нұр-Сұлтан қаласының әкімі</w:t>
            </w:r>
          </w:p>
          <w:bookmarkEnd w:id="11"/>
          <w:p>
            <w:pPr>
              <w:spacing w:after="20"/>
              <w:ind w:left="20"/>
              <w:jc w:val="both"/>
            </w:pPr>
            <w:r>
              <w:rPr>
                <w:rFonts w:ascii="Times New Roman"/>
                <w:b w:val="false"/>
                <w:i w:val="false"/>
                <w:color w:val="000000"/>
                <w:sz w:val="20"/>
              </w:rPr>
              <w:t>
_________ А. Көлгінов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27 желтоқсан</w:t>
            </w:r>
            <w:r>
              <w:br/>
            </w:r>
            <w:r>
              <w:rPr>
                <w:rFonts w:ascii="Times New Roman"/>
                <w:b w:val="false"/>
                <w:i w:val="false"/>
                <w:color w:val="000000"/>
                <w:sz w:val="20"/>
              </w:rPr>
              <w:t xml:space="preserve">№ 199 бірлескен бұйрығымен </w:t>
            </w:r>
            <w:r>
              <w:br/>
            </w:r>
            <w:r>
              <w:rPr>
                <w:rFonts w:ascii="Times New Roman"/>
                <w:b w:val="false"/>
                <w:i w:val="false"/>
                <w:color w:val="000000"/>
                <w:sz w:val="20"/>
              </w:rPr>
              <w:t xml:space="preserve">және </w:t>
            </w:r>
            <w:r>
              <w:br/>
            </w:r>
            <w:r>
              <w:rPr>
                <w:rFonts w:ascii="Times New Roman"/>
                <w:b w:val="false"/>
                <w:i w:val="false"/>
                <w:color w:val="000000"/>
                <w:sz w:val="20"/>
              </w:rPr>
              <w:t>Нұр-Сұлтан қаласы әкімінің</w:t>
            </w:r>
            <w:r>
              <w:br/>
            </w:r>
            <w:r>
              <w:rPr>
                <w:rFonts w:ascii="Times New Roman"/>
                <w:b w:val="false"/>
                <w:i w:val="false"/>
                <w:color w:val="000000"/>
                <w:sz w:val="20"/>
              </w:rPr>
              <w:t xml:space="preserve">2019 жылғы 27 желтоқсан </w:t>
            </w:r>
            <w:r>
              <w:br/>
            </w:r>
            <w:r>
              <w:rPr>
                <w:rFonts w:ascii="Times New Roman"/>
                <w:b w:val="false"/>
                <w:i w:val="false"/>
                <w:color w:val="000000"/>
                <w:sz w:val="20"/>
              </w:rPr>
              <w:t xml:space="preserve">№ 506-1746 қаулысымен </w:t>
            </w:r>
            <w:r>
              <w:br/>
            </w:r>
            <w:r>
              <w:rPr>
                <w:rFonts w:ascii="Times New Roman"/>
                <w:b w:val="false"/>
                <w:i w:val="false"/>
                <w:color w:val="000000"/>
                <w:sz w:val="20"/>
              </w:rPr>
              <w:t xml:space="preserve">бекітілді </w:t>
            </w:r>
          </w:p>
        </w:tc>
      </w:tr>
    </w:tbl>
    <w:bookmarkStart w:name="z19" w:id="12"/>
    <w:p>
      <w:pPr>
        <w:spacing w:after="0"/>
        <w:ind w:left="0"/>
        <w:jc w:val="left"/>
      </w:pPr>
      <w:r>
        <w:rPr>
          <w:rFonts w:ascii="Times New Roman"/>
          <w:b/>
          <w:i w:val="false"/>
          <w:color w:val="000000"/>
        </w:rPr>
        <w:t xml:space="preserve"> Нұр-Сұлтан қаласы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Нұр-Сұлтан қаласының әкімдігімен өзара іс-қимыл тәртібі</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4"/>
    <w:bookmarkStart w:name="z22" w:id="15"/>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Нұр-Сұлтан қаласы әкімдігінен Нұр-Сұлтан қаласы әкімінің орынбасары (келісім бойынша) енгізілген.</w:t>
      </w:r>
    </w:p>
    <w:bookmarkEnd w:id="15"/>
    <w:bookmarkStart w:name="z23"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Нұр-Сұлтан қаласы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6"/>
    <w:bookmarkStart w:name="z24" w:id="17"/>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7"/>
    <w:bookmarkStart w:name="z25" w:id="18"/>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8"/>
    <w:bookmarkStart w:name="z26" w:id="19"/>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9"/>
    <w:bookmarkStart w:name="z27" w:id="20"/>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20"/>
    <w:bookmarkStart w:name="z28" w:id="21"/>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21"/>
    <w:bookmarkStart w:name="z29" w:id="22"/>
    <w:p>
      <w:pPr>
        <w:spacing w:after="0"/>
        <w:ind w:left="0"/>
        <w:jc w:val="left"/>
      </w:pPr>
      <w:r>
        <w:rPr>
          <w:rFonts w:ascii="Times New Roman"/>
          <w:b/>
          <w:i w:val="false"/>
          <w:color w:val="000000"/>
        </w:rPr>
        <w:t xml:space="preserve"> 2-тарау. Нұр-Сұлтан қаласы әкімдігінің мекемелері мен ұйымдарында халық санағын өткізу тәртібі</w:t>
      </w:r>
    </w:p>
    <w:bookmarkEnd w:id="22"/>
    <w:bookmarkStart w:name="z30" w:id="23"/>
    <w:p>
      <w:pPr>
        <w:spacing w:after="0"/>
        <w:ind w:left="0"/>
        <w:jc w:val="left"/>
      </w:pPr>
      <w:r>
        <w:rPr>
          <w:rFonts w:ascii="Times New Roman"/>
          <w:b/>
          <w:i w:val="false"/>
          <w:color w:val="000000"/>
        </w:rPr>
        <w:t xml:space="preserve"> 1-бөлім. Жауапты қызметкерлер</w:t>
      </w:r>
    </w:p>
    <w:bookmarkEnd w:id="23"/>
    <w:bookmarkStart w:name="z31" w:id="24"/>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4"/>
    <w:bookmarkStart w:name="z32" w:id="25"/>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Нұр-Сұлтан қаласының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5"/>
    <w:bookmarkStart w:name="z33" w:id="26"/>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6"/>
    <w:bookmarkStart w:name="z34" w:id="27"/>
    <w:p>
      <w:pPr>
        <w:spacing w:after="0"/>
        <w:ind w:left="0"/>
        <w:jc w:val="both"/>
      </w:pPr>
      <w:r>
        <w:rPr>
          <w:rFonts w:ascii="Times New Roman"/>
          <w:b w:val="false"/>
          <w:i w:val="false"/>
          <w:color w:val="000000"/>
          <w:sz w:val="28"/>
        </w:rPr>
        <w:t>
      2-бөлім. Материалдық-техникалық қамтамасыз ету және санақ құралы</w:t>
      </w:r>
    </w:p>
    <w:bookmarkEnd w:id="27"/>
    <w:bookmarkStart w:name="z35" w:id="28"/>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8"/>
    <w:bookmarkStart w:name="z36" w:id="29"/>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9"/>
    <w:bookmarkStart w:name="z37" w:id="30"/>
    <w:p>
      <w:pPr>
        <w:spacing w:after="0"/>
        <w:ind w:left="0"/>
        <w:jc w:val="both"/>
      </w:pPr>
      <w:r>
        <w:rPr>
          <w:rFonts w:ascii="Times New Roman"/>
          <w:b w:val="false"/>
          <w:i w:val="false"/>
          <w:color w:val="000000"/>
          <w:sz w:val="28"/>
        </w:rPr>
        <w:t>
      2) халық санағынан өту туралы анықтамалар.</w:t>
      </w:r>
    </w:p>
    <w:bookmarkEnd w:id="30"/>
    <w:bookmarkStart w:name="z38" w:id="31"/>
    <w:p>
      <w:pPr>
        <w:spacing w:after="0"/>
        <w:ind w:left="0"/>
        <w:jc w:val="both"/>
      </w:pPr>
      <w:r>
        <w:rPr>
          <w:rFonts w:ascii="Times New Roman"/>
          <w:b w:val="false"/>
          <w:i w:val="false"/>
          <w:color w:val="000000"/>
          <w:sz w:val="28"/>
        </w:rPr>
        <w:t>
      3-бөлім. Халық санағын өткізу кезеңдері</w:t>
      </w:r>
    </w:p>
    <w:bookmarkEnd w:id="31"/>
    <w:bookmarkStart w:name="z39" w:id="32"/>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32"/>
    <w:bookmarkStart w:name="z40" w:id="33"/>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33"/>
    <w:bookmarkStart w:name="z41" w:id="34"/>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4"/>
    <w:bookmarkStart w:name="z42" w:id="35"/>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5"/>
    <w:bookmarkStart w:name="z43" w:id="36"/>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6"/>
    <w:bookmarkStart w:name="z44" w:id="37"/>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7"/>
    <w:bookmarkStart w:name="z45" w:id="38"/>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