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ad497" w14:textId="abad4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Экологиялық реттеу және бақылау комитеті" республикалық мемлекеттік мекемесінің және оның аумақтық органдарының ережелерін бекіту туралы" Қазақстан Республикасы Энергетика министрінің 2014 жылғы 20 қазандағы № 62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2019 жылғы 26 сәуірдегі № 143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министрлігінің Экологиялық реттеу және бақылау комитеті" республикалық мемлекеттік мекемесінің және оның аумақтық органдарының ережелерін бекіту туралы" Қазақстан Республикасы Энергетика министрінің 2014 жылғы 20 қазандағы № 62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 Экологиялық реттеу және бақылау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Комитеттің заңды мекенжайы: Қазақстан Республикасы, 010000 Нұр-Сұлтан қаласы, Есіл ауданы, Мәңгілік Ел даңғылы, № 8 ғимарат";</w:t>
      </w:r>
    </w:p>
    <w:bookmarkEnd w:id="3"/>
    <w:bookmarkStart w:name="z6" w:id="4"/>
    <w:p>
      <w:pPr>
        <w:spacing w:after="0"/>
        <w:ind w:left="0"/>
        <w:jc w:val="both"/>
      </w:pPr>
      <w:r>
        <w:rPr>
          <w:rFonts w:ascii="Times New Roman"/>
          <w:b w:val="false"/>
          <w:i w:val="false"/>
          <w:color w:val="000000"/>
          <w:sz w:val="28"/>
        </w:rPr>
        <w:t xml:space="preserve">
      Қазақстан Республикасы Энергетика министрлігінің Экологиялық реттеу және бақылау комитетінің қарамағындағы аумақтық органдардың – республикалық мемлекеттік мекемелердің </w:t>
      </w:r>
      <w:r>
        <w:rPr>
          <w:rFonts w:ascii="Times New Roman"/>
          <w:b w:val="false"/>
          <w:i w:val="false"/>
          <w:color w:val="000000"/>
          <w:sz w:val="28"/>
        </w:rPr>
        <w:t>тізімінде</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1) тармақша мынадай редакцияда жазылсын:</w:t>
      </w:r>
    </w:p>
    <w:bookmarkEnd w:id="5"/>
    <w:p>
      <w:pPr>
        <w:spacing w:after="0"/>
        <w:ind w:left="0"/>
        <w:jc w:val="both"/>
      </w:pPr>
      <w:r>
        <w:rPr>
          <w:rFonts w:ascii="Times New Roman"/>
          <w:b w:val="false"/>
          <w:i w:val="false"/>
          <w:color w:val="000000"/>
          <w:sz w:val="28"/>
        </w:rPr>
        <w:t>
      1) "Қазақстан Республикасы Энергетика министрлігі Экологиялық реттеу және бақылау комитетінің" "Нұр-Сұлтан қаласы бойынша экология департаменті" республикалық мемлекеттік мекемесі";</w:t>
      </w:r>
    </w:p>
    <w:bookmarkStart w:name="z8"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 Экологиялық реттеу және бақылау комитетінің тиісті облыстағы, Астана, Алматы және Шымкент қалаларындағы аумақтық органы – экология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Тақырыбы мынадай редакцияда жазылсын: </w:t>
      </w:r>
    </w:p>
    <w:bookmarkEnd w:id="7"/>
    <w:p>
      <w:pPr>
        <w:spacing w:after="0"/>
        <w:ind w:left="0"/>
        <w:jc w:val="both"/>
      </w:pPr>
      <w:r>
        <w:rPr>
          <w:rFonts w:ascii="Times New Roman"/>
          <w:b w:val="false"/>
          <w:i w:val="false"/>
          <w:color w:val="000000"/>
          <w:sz w:val="28"/>
        </w:rPr>
        <w:t>
      "Қазақстан Республикасы Энергетика министрлігі Экологиялық реттеу және бақылау комитетінің тиісті облыстағы, Нұр-Сұлтан, Алматы және Шымкент қалаларындағы аумақтық органы – экология департаменті туралы ереже";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"Нұр-Сұлтан, Алматы және Шымкент қалаларының/тиісті облыстардың Бас мемлекеттік экологиялық инспекторлары Басшының орынбасарлары болып табылады.".</w:t>
      </w:r>
    </w:p>
    <w:bookmarkStart w:name="z11" w:id="8"/>
    <w:p>
      <w:pPr>
        <w:spacing w:after="0"/>
        <w:ind w:left="0"/>
        <w:jc w:val="both"/>
      </w:pPr>
      <w:r>
        <w:rPr>
          <w:rFonts w:ascii="Times New Roman"/>
          <w:b w:val="false"/>
          <w:i w:val="false"/>
          <w:color w:val="000000"/>
          <w:sz w:val="28"/>
        </w:rPr>
        <w:t>
      2. Қазақстан Республикасы Энергетика министрлігі Экологиялық реттеу және бақылау комитеті Қазақстан Республикасының заңнамасында белгіленген тәртіппен:</w:t>
      </w:r>
    </w:p>
    <w:bookmarkEnd w:id="8"/>
    <w:p>
      <w:pPr>
        <w:spacing w:after="0"/>
        <w:ind w:left="0"/>
        <w:jc w:val="both"/>
      </w:pPr>
      <w:r>
        <w:rPr>
          <w:rFonts w:ascii="Times New Roman"/>
          <w:b w:val="false"/>
          <w:i w:val="false"/>
          <w:color w:val="000000"/>
          <w:sz w:val="28"/>
        </w:rPr>
        <w:t xml:space="preserve">
      1) осы бұйрыққа қол қойылған күннен бастап күнтізбелік он күн ішінде оның көшірмесін ресми жариялау және Қазақстан Республикасы нормативтік құқықтық актілерінің эталондық бақылау банкіне қосу үшін Қазақстан Республикасының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2) осы бұйрыққа қол қойылған күннен бастап бір ай мерзімде бұйрықтың көшірмесін қоса бере отырып, Нұр-Сұлтан қаласының Әділет департаментіне хабарлауды;</w:t>
      </w:r>
    </w:p>
    <w:p>
      <w:pPr>
        <w:spacing w:after="0"/>
        <w:ind w:left="0"/>
        <w:jc w:val="both"/>
      </w:pPr>
      <w:r>
        <w:rPr>
          <w:rFonts w:ascii="Times New Roman"/>
          <w:b w:val="false"/>
          <w:i w:val="false"/>
          <w:color w:val="000000"/>
          <w:sz w:val="28"/>
        </w:rPr>
        <w:t>
      3) осы бұйрық қолданысқа енгізілген күнінен бастап күнтізбелік он күн ішінде оны Қазақстан Республикасы Энергетика министрлігінің және Қазақстан Республикасы Энергетика министрлігі Экологиялық реттеу және бақылау комитетінің интернет-ресурсында орналастыруды қамтамасыз етсін.</w:t>
      </w:r>
    </w:p>
    <w:bookmarkStart w:name="z12"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