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258c" w14:textId="0b12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Ақпарат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28 наурыздағы № 32 бұйрығы. Күші жойылды - Қазақстан Республикасы Мәдениет және ақпарат министрінің 2023 жылғы 27 қыркүйектегі № 379-НҚ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379-НҚ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министрлігінің Ақпарат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мыналарды:</w:t>
      </w:r>
    </w:p>
    <w:bookmarkEnd w:id="2"/>
    <w:bookmarkStart w:name="z4" w:id="3"/>
    <w:p>
      <w:pPr>
        <w:spacing w:after="0"/>
        <w:ind w:left="0"/>
        <w:jc w:val="both"/>
      </w:pPr>
      <w:r>
        <w:rPr>
          <w:rFonts w:ascii="Times New Roman"/>
          <w:b w:val="false"/>
          <w:i w:val="false"/>
          <w:color w:val="000000"/>
          <w:sz w:val="28"/>
        </w:rPr>
        <w:t>
      1) осы бұйрық көшірмесін бес жұмыс күні ішінде Қазақстан Республикасы Әділет Министрлігіне жіберуді;</w:t>
      </w:r>
    </w:p>
    <w:bookmarkEnd w:id="3"/>
    <w:bookmarkStart w:name="z5" w:id="4"/>
    <w:p>
      <w:pPr>
        <w:spacing w:after="0"/>
        <w:ind w:left="0"/>
        <w:jc w:val="both"/>
      </w:pPr>
      <w:r>
        <w:rPr>
          <w:rFonts w:ascii="Times New Roman"/>
          <w:b w:val="false"/>
          <w:i w:val="false"/>
          <w:color w:val="000000"/>
          <w:sz w:val="28"/>
        </w:rPr>
        <w:t xml:space="preserve">
      2) осы бұйрық бекітілген күннен бастап күнтізбелік он күн ішінде қазақ және орыс тілдерінде, қағаз және электрондық көшірмелерін оны ресми жариялау және Қазақстан Республикасының нормативті құқықтық актілер Эталонды бақылау банкіне қосу үшін "Республикалық құқықтық ақпарат орталығы" шаруашылық жүргізу құқығындағы республикалық мемлекеттік кәсіпорнына ұсынуды;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8" w:id="7"/>
    <w:p>
      <w:pPr>
        <w:spacing w:after="0"/>
        <w:ind w:left="0"/>
        <w:jc w:val="both"/>
      </w:pPr>
      <w:r>
        <w:rPr>
          <w:rFonts w:ascii="Times New Roman"/>
          <w:b w:val="false"/>
          <w:i w:val="false"/>
          <w:color w:val="000000"/>
          <w:sz w:val="28"/>
        </w:rPr>
        <w:t xml:space="preserve">
      4. Қазақстан Республикасы Ақпарат және коммуникациялар министрлігінің Ақпарат комитеті республикалық мемлекеттік мекемесінің ережесін бекіту туралы Қазақстан Республикасы Ақпарат және коммуникациялар министрінің 2017 жылғы 15 желтоқсандағы № 450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7"/>
    <w:bookmarkStart w:name="z9" w:id="8"/>
    <w:p>
      <w:pPr>
        <w:spacing w:after="0"/>
        <w:ind w:left="0"/>
        <w:jc w:val="both"/>
      </w:pPr>
      <w:r>
        <w:rPr>
          <w:rFonts w:ascii="Times New Roman"/>
          <w:b w:val="false"/>
          <w:i w:val="false"/>
          <w:color w:val="000000"/>
          <w:sz w:val="28"/>
        </w:rPr>
        <w:t>
      5. Осы бұйрық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Ақпарат және қоғамдық даму министрлігінің Ақпарат комитеті" республикалық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Ақпарат және қоғамдық даму министрінің 01.07.2022 </w:t>
      </w:r>
      <w:r>
        <w:rPr>
          <w:rFonts w:ascii="Times New Roman"/>
          <w:b w:val="false"/>
          <w:i w:val="false"/>
          <w:color w:val="ff0000"/>
          <w:sz w:val="28"/>
        </w:rPr>
        <w:t>№ 231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(бұдан әрі – Комитет)" Қазақстан Республикасы Ақпарат және қоғамдық даму министрлігінің (бұдан әрі – Министрлік) ақпарат саласындағы басшылықты жүзеге асыратын ведомствосы болып табылады.</w:t>
      </w:r>
    </w:p>
    <w:bookmarkEnd w:id="10"/>
    <w:bookmarkStart w:name="z14"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3"/>
    <w:bookmarkStart w:name="z17" w:id="14"/>
    <w:p>
      <w:pPr>
        <w:spacing w:after="0"/>
        <w:ind w:left="0"/>
        <w:jc w:val="both"/>
      </w:pPr>
      <w:r>
        <w:rPr>
          <w:rFonts w:ascii="Times New Roman"/>
          <w:b w:val="false"/>
          <w:i w:val="false"/>
          <w:color w:val="000000"/>
          <w:sz w:val="28"/>
        </w:rPr>
        <w:t>
      5. Комитеттің, егер оған заңнамаға сәйкес уәкілеттік берілсе, оның мемлекеттің атынан азаматтық-құқықтық қатынастардың тарапы болуға құқығы бар.</w:t>
      </w:r>
    </w:p>
    <w:bookmarkEnd w:id="14"/>
    <w:bookmarkStart w:name="z18"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9"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14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Ақпарат комитеті" республикалық мемлекеттік мекемесі.</w:t>
      </w:r>
    </w:p>
    <w:bookmarkEnd w:id="18"/>
    <w:bookmarkStart w:name="z22"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4" w:id="21"/>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өкілеттіктері болып табылатын міндеттемелерді орындау тұрғысында шарттық қатынастарға түсуге тыйым салынады. </w:t>
      </w:r>
    </w:p>
    <w:bookmarkEnd w:id="21"/>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түскен кірістер республикалық бюджетіне жіберіледі.</w:t>
      </w:r>
    </w:p>
    <w:bookmarkStart w:name="z25" w:id="22"/>
    <w:p>
      <w:pPr>
        <w:spacing w:after="0"/>
        <w:ind w:left="0"/>
        <w:jc w:val="both"/>
      </w:pPr>
      <w:r>
        <w:rPr>
          <w:rFonts w:ascii="Times New Roman"/>
          <w:b w:val="false"/>
          <w:i w:val="false"/>
          <w:color w:val="000000"/>
          <w:sz w:val="28"/>
        </w:rPr>
        <w:t>
      13. Комитет құрамына мыналар кіреді:</w:t>
      </w:r>
    </w:p>
    <w:bookmarkEnd w:id="22"/>
    <w:p>
      <w:pPr>
        <w:spacing w:after="0"/>
        <w:ind w:left="0"/>
        <w:jc w:val="both"/>
      </w:pPr>
      <w:r>
        <w:rPr>
          <w:rFonts w:ascii="Times New Roman"/>
          <w:b w:val="false"/>
          <w:i w:val="false"/>
          <w:color w:val="000000"/>
          <w:sz w:val="28"/>
        </w:rPr>
        <w:t>
      1) Баспа бұқаралық ақпарат құралдарында ақпараттық жұмыс басқармасы;</w:t>
      </w:r>
    </w:p>
    <w:p>
      <w:pPr>
        <w:spacing w:after="0"/>
        <w:ind w:left="0"/>
        <w:jc w:val="both"/>
      </w:pPr>
      <w:r>
        <w:rPr>
          <w:rFonts w:ascii="Times New Roman"/>
          <w:b w:val="false"/>
          <w:i w:val="false"/>
          <w:color w:val="000000"/>
          <w:sz w:val="28"/>
        </w:rPr>
        <w:t>
      2) Теле -, радиоарналардағы ақпараттық жұмыс басқармасы;</w:t>
      </w:r>
    </w:p>
    <w:p>
      <w:pPr>
        <w:spacing w:after="0"/>
        <w:ind w:left="0"/>
        <w:jc w:val="both"/>
      </w:pPr>
      <w:r>
        <w:rPr>
          <w:rFonts w:ascii="Times New Roman"/>
          <w:b w:val="false"/>
          <w:i w:val="false"/>
          <w:color w:val="000000"/>
          <w:sz w:val="28"/>
        </w:rPr>
        <w:t>
      3) Интернет кеңістікте және әлеуметтік желілерде ақпараттық жұмыс жөніндегі басқармасы;</w:t>
      </w:r>
    </w:p>
    <w:p>
      <w:pPr>
        <w:spacing w:after="0"/>
        <w:ind w:left="0"/>
        <w:jc w:val="both"/>
      </w:pPr>
      <w:r>
        <w:rPr>
          <w:rFonts w:ascii="Times New Roman"/>
          <w:b w:val="false"/>
          <w:i w:val="false"/>
          <w:color w:val="000000"/>
          <w:sz w:val="28"/>
        </w:rPr>
        <w:t>
      4) Жұртшылықпен байланыс және мемлекеттік органдармен үйлестіру басқармасы;</w:t>
      </w:r>
    </w:p>
    <w:p>
      <w:pPr>
        <w:spacing w:after="0"/>
        <w:ind w:left="0"/>
        <w:jc w:val="both"/>
      </w:pPr>
      <w:r>
        <w:rPr>
          <w:rFonts w:ascii="Times New Roman"/>
          <w:b w:val="false"/>
          <w:i w:val="false"/>
          <w:color w:val="000000"/>
          <w:sz w:val="28"/>
        </w:rPr>
        <w:t>
      5) Бұқаралық ақпарат құралдары саласындағы бақылау басқармасы;</w:t>
      </w:r>
    </w:p>
    <w:p>
      <w:pPr>
        <w:spacing w:after="0"/>
        <w:ind w:left="0"/>
        <w:jc w:val="both"/>
      </w:pPr>
      <w:r>
        <w:rPr>
          <w:rFonts w:ascii="Times New Roman"/>
          <w:b w:val="false"/>
          <w:i w:val="false"/>
          <w:color w:val="000000"/>
          <w:sz w:val="28"/>
        </w:rPr>
        <w:t>
      6) Бұқаралық ақпарат құралдары саласындағы рұқсат беру құжаттары басқармасы;</w:t>
      </w:r>
    </w:p>
    <w:p>
      <w:pPr>
        <w:spacing w:after="0"/>
        <w:ind w:left="0"/>
        <w:jc w:val="both"/>
      </w:pPr>
      <w:r>
        <w:rPr>
          <w:rFonts w:ascii="Times New Roman"/>
          <w:b w:val="false"/>
          <w:i w:val="false"/>
          <w:color w:val="000000"/>
          <w:sz w:val="28"/>
        </w:rPr>
        <w:t>
      7) Мемлекеттік ақпараттық саясатты талдауды жүзеге асыру басқармасы;</w:t>
      </w:r>
    </w:p>
    <w:p>
      <w:pPr>
        <w:spacing w:after="0"/>
        <w:ind w:left="0"/>
        <w:jc w:val="both"/>
      </w:pPr>
      <w:r>
        <w:rPr>
          <w:rFonts w:ascii="Times New Roman"/>
          <w:b w:val="false"/>
          <w:i w:val="false"/>
          <w:color w:val="000000"/>
          <w:sz w:val="28"/>
        </w:rPr>
        <w:t>
      8) Телерадио хабарларын тарату саласындағы жобаларды дамыту басқармасы.</w:t>
      </w:r>
    </w:p>
    <w:bookmarkStart w:name="z26" w:id="23"/>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23"/>
    <w:bookmarkStart w:name="z27" w:id="24"/>
    <w:p>
      <w:pPr>
        <w:spacing w:after="0"/>
        <w:ind w:left="0"/>
        <w:jc w:val="both"/>
      </w:pPr>
      <w:r>
        <w:rPr>
          <w:rFonts w:ascii="Times New Roman"/>
          <w:b w:val="false"/>
          <w:i w:val="false"/>
          <w:color w:val="000000"/>
          <w:sz w:val="28"/>
        </w:rPr>
        <w:t>
      14. Міндеттері:</w:t>
      </w:r>
    </w:p>
    <w:bookmarkEnd w:id="24"/>
    <w:p>
      <w:pPr>
        <w:spacing w:after="0"/>
        <w:ind w:left="0"/>
        <w:jc w:val="both"/>
      </w:pPr>
      <w:r>
        <w:rPr>
          <w:rFonts w:ascii="Times New Roman"/>
          <w:b w:val="false"/>
          <w:i w:val="false"/>
          <w:color w:val="000000"/>
          <w:sz w:val="28"/>
        </w:rPr>
        <w:t>
      1) бұқаралық ақпарат құралдары және телерадио хабарларын тарату саласындағы мемлекеттік саясатты іске асыруға қатысу;</w:t>
      </w:r>
    </w:p>
    <w:p>
      <w:pPr>
        <w:spacing w:after="0"/>
        <w:ind w:left="0"/>
        <w:jc w:val="both"/>
      </w:pPr>
      <w:r>
        <w:rPr>
          <w:rFonts w:ascii="Times New Roman"/>
          <w:b w:val="false"/>
          <w:i w:val="false"/>
          <w:color w:val="000000"/>
          <w:sz w:val="28"/>
        </w:rPr>
        <w:t>
      2) бұқаралық ақпарат құралдары және телерадио хабарларын тарату саласында мемлекеттік реттеу мен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өз құзыреті шегінде бұқаралық ақпарат құралдары саласындағы халықаралық ынтымақтастық;</w:t>
      </w:r>
    </w:p>
    <w:p>
      <w:pPr>
        <w:spacing w:after="0"/>
        <w:ind w:left="0"/>
        <w:jc w:val="both"/>
      </w:pPr>
      <w:r>
        <w:rPr>
          <w:rFonts w:ascii="Times New Roman"/>
          <w:b w:val="false"/>
          <w:i w:val="false"/>
          <w:color w:val="000000"/>
          <w:sz w:val="28"/>
        </w:rPr>
        <w:t>
      4)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5) қызметкерлерді жұмысқа қабылдау және жоғарылату кезінде меритократия қағидатын сақтау;</w:t>
      </w:r>
    </w:p>
    <w:p>
      <w:pPr>
        <w:spacing w:after="0"/>
        <w:ind w:left="0"/>
        <w:jc w:val="both"/>
      </w:pPr>
      <w:r>
        <w:rPr>
          <w:rFonts w:ascii="Times New Roman"/>
          <w:b w:val="false"/>
          <w:i w:val="false"/>
          <w:color w:val="000000"/>
          <w:sz w:val="28"/>
        </w:rPr>
        <w:t>
      6) телерадио хабарларын таратуды дамыту жөніндегі жобаларды әзірлеуге қатысу;</w:t>
      </w:r>
    </w:p>
    <w:p>
      <w:pPr>
        <w:spacing w:after="0"/>
        <w:ind w:left="0"/>
        <w:jc w:val="both"/>
      </w:pPr>
      <w:r>
        <w:rPr>
          <w:rFonts w:ascii="Times New Roman"/>
          <w:b w:val="false"/>
          <w:i w:val="false"/>
          <w:color w:val="000000"/>
          <w:sz w:val="28"/>
        </w:rPr>
        <w:t>
      7) өз құзыреті шегінде Комитетке жүктелген өзге де міндеттерді жүзеге асыру.</w:t>
      </w:r>
    </w:p>
    <w:bookmarkStart w:name="z28" w:id="25"/>
    <w:p>
      <w:pPr>
        <w:spacing w:after="0"/>
        <w:ind w:left="0"/>
        <w:jc w:val="both"/>
      </w:pPr>
      <w:r>
        <w:rPr>
          <w:rFonts w:ascii="Times New Roman"/>
          <w:b w:val="false"/>
          <w:i w:val="false"/>
          <w:color w:val="000000"/>
          <w:sz w:val="28"/>
        </w:rPr>
        <w:t>
      15. Құқықтар мен міндеттемелер:</w:t>
      </w:r>
    </w:p>
    <w:bookmarkEnd w:id="25"/>
    <w:p>
      <w:pPr>
        <w:spacing w:after="0"/>
        <w:ind w:left="0"/>
        <w:jc w:val="both"/>
      </w:pPr>
      <w:r>
        <w:rPr>
          <w:rFonts w:ascii="Times New Roman"/>
          <w:b w:val="false"/>
          <w:i w:val="false"/>
          <w:color w:val="000000"/>
          <w:sz w:val="28"/>
        </w:rPr>
        <w:t>
      Комитет құқылы:</w:t>
      </w:r>
    </w:p>
    <w:p>
      <w:pPr>
        <w:spacing w:after="0"/>
        <w:ind w:left="0"/>
        <w:jc w:val="both"/>
      </w:pPr>
      <w:r>
        <w:rPr>
          <w:rFonts w:ascii="Times New Roman"/>
          <w:b w:val="false"/>
          <w:i w:val="false"/>
          <w:color w:val="000000"/>
          <w:sz w:val="28"/>
        </w:rPr>
        <w:t>
      1) өз құзыреті шегінде құқықтық актілерді қабылдау және шығару;</w:t>
      </w:r>
    </w:p>
    <w:p>
      <w:pPr>
        <w:spacing w:after="0"/>
        <w:ind w:left="0"/>
        <w:jc w:val="both"/>
      </w:pPr>
      <w:r>
        <w:rPr>
          <w:rFonts w:ascii="Times New Roman"/>
          <w:b w:val="false"/>
          <w:i w:val="false"/>
          <w:color w:val="000000"/>
          <w:sz w:val="28"/>
        </w:rPr>
        <w:t>
      2) заңнамада белгіленген тәртіппен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3) Қазақстан Республикасының ақпарат және бұқаралық ақпарат құралдары және телерадио хабарларын тарату саласындағы заңнамасын жетілдіру жөнінде ұсыныстар енгізуге құқылы;</w:t>
      </w:r>
    </w:p>
    <w:p>
      <w:pPr>
        <w:spacing w:after="0"/>
        <w:ind w:left="0"/>
        <w:jc w:val="both"/>
      </w:pPr>
      <w:r>
        <w:rPr>
          <w:rFonts w:ascii="Times New Roman"/>
          <w:b w:val="false"/>
          <w:i w:val="false"/>
          <w:color w:val="000000"/>
          <w:sz w:val="28"/>
        </w:rPr>
        <w:t>
      4) Комитеттің құзыретіне кіретін мәселелер бойынша іс-шаралар, кеңестер, семинарлар, конференциялар, дөңгелек үстелдер, конкурстар және өзге де іс-шаралар ұйымдастыру және өткізу;</w:t>
      </w:r>
    </w:p>
    <w:p>
      <w:pPr>
        <w:spacing w:after="0"/>
        <w:ind w:left="0"/>
        <w:jc w:val="both"/>
      </w:pPr>
      <w:r>
        <w:rPr>
          <w:rFonts w:ascii="Times New Roman"/>
          <w:b w:val="false"/>
          <w:i w:val="false"/>
          <w:color w:val="000000"/>
          <w:sz w:val="28"/>
        </w:rPr>
        <w:t xml:space="preserve">
      5) жетекшілік ететін қызмет бағыттары бойынша консультативтік-кеңесші органдарды (жұмыс топтарын, комиссияларды, кеңестерді) құру жөнінде ұсыныстар енгізу; </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 құқылы;</w:t>
      </w:r>
    </w:p>
    <w:p>
      <w:pPr>
        <w:spacing w:after="0"/>
        <w:ind w:left="0"/>
        <w:jc w:val="both"/>
      </w:pPr>
      <w:r>
        <w:rPr>
          <w:rFonts w:ascii="Times New Roman"/>
          <w:b w:val="false"/>
          <w:i w:val="false"/>
          <w:color w:val="000000"/>
          <w:sz w:val="28"/>
        </w:rPr>
        <w:t>
      7) Қазақстан Республикасының қолданыстағы заңнамасымен көзделген өзге де құқықтарды жүзеге асыру.</w:t>
      </w:r>
    </w:p>
    <w:p>
      <w:pPr>
        <w:spacing w:after="0"/>
        <w:ind w:left="0"/>
        <w:jc w:val="both"/>
      </w:pPr>
      <w:r>
        <w:rPr>
          <w:rFonts w:ascii="Times New Roman"/>
          <w:b w:val="false"/>
          <w:i w:val="false"/>
          <w:color w:val="000000"/>
          <w:sz w:val="28"/>
        </w:rPr>
        <w:t>
      Комитеттің міндеттемелеріне мыналар кіреді:</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w:t>
      </w:r>
    </w:p>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Комитетке бөлінген бюджеттік қаражаттың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Start w:name="z29" w:id="26"/>
    <w:p>
      <w:pPr>
        <w:spacing w:after="0"/>
        <w:ind w:left="0"/>
        <w:jc w:val="both"/>
      </w:pPr>
      <w:r>
        <w:rPr>
          <w:rFonts w:ascii="Times New Roman"/>
          <w:b w:val="false"/>
          <w:i w:val="false"/>
          <w:color w:val="000000"/>
          <w:sz w:val="28"/>
        </w:rPr>
        <w:t>
      16. Функциялар:</w:t>
      </w:r>
    </w:p>
    <w:bookmarkEnd w:id="26"/>
    <w:p>
      <w:pPr>
        <w:spacing w:after="0"/>
        <w:ind w:left="0"/>
        <w:jc w:val="both"/>
      </w:pPr>
      <w:r>
        <w:rPr>
          <w:rFonts w:ascii="Times New Roman"/>
          <w:b w:val="false"/>
          <w:i w:val="false"/>
          <w:color w:val="000000"/>
          <w:sz w:val="28"/>
        </w:rPr>
        <w:t>
      Баспа бұқаралық ақпарат құралдарында ақпараттық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мерзімді баспасөз басылымдарының заңнамалық актілерді ресми жариялау құқығын алуға конкурс өткізу қағидаларын әзірлеу;</w:t>
      </w:r>
    </w:p>
    <w:p>
      <w:pPr>
        <w:spacing w:after="0"/>
        <w:ind w:left="0"/>
        <w:jc w:val="both"/>
      </w:pPr>
      <w:r>
        <w:rPr>
          <w:rFonts w:ascii="Times New Roman"/>
          <w:b w:val="false"/>
          <w:i w:val="false"/>
          <w:color w:val="000000"/>
          <w:sz w:val="28"/>
        </w:rPr>
        <w:t>
      мерзімді баспасөз басылымдарының міндетті тегін даналарының электрондық архивтерін қалыптастыру қағидаларын әзірлеу;</w:t>
      </w:r>
    </w:p>
    <w:p>
      <w:pPr>
        <w:spacing w:after="0"/>
        <w:ind w:left="0"/>
        <w:jc w:val="both"/>
      </w:pPr>
      <w:r>
        <w:rPr>
          <w:rFonts w:ascii="Times New Roman"/>
          <w:b w:val="false"/>
          <w:i w:val="false"/>
          <w:color w:val="000000"/>
          <w:sz w:val="28"/>
        </w:rPr>
        <w:t>
      "Үркер"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ұйымдастыруға және жүзеге асыруға қатысу;</w:t>
      </w:r>
    </w:p>
    <w:p>
      <w:pPr>
        <w:spacing w:after="0"/>
        <w:ind w:left="0"/>
        <w:jc w:val="both"/>
      </w:pPr>
      <w:r>
        <w:rPr>
          <w:rFonts w:ascii="Times New Roman"/>
          <w:b w:val="false"/>
          <w:i w:val="false"/>
          <w:color w:val="000000"/>
          <w:sz w:val="28"/>
        </w:rPr>
        <w:t>
      Комитеттің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заңнамасына сәйкес оларға сәйкестікті растайтын талаптар мен құжаттар тізбесін әзірлеу;</w:t>
      </w:r>
    </w:p>
    <w:p>
      <w:pPr>
        <w:spacing w:after="0"/>
        <w:ind w:left="0"/>
        <w:jc w:val="both"/>
      </w:pPr>
      <w:r>
        <w:rPr>
          <w:rFonts w:ascii="Times New Roman"/>
          <w:b w:val="false"/>
          <w:i w:val="false"/>
          <w:color w:val="000000"/>
          <w:sz w:val="28"/>
        </w:rPr>
        <w:t>
      басқарманың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басқарманың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Теле -, радиоарналардағы ақпараттық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келісімдер, меморандумдар және шарттар әзірлеу;</w:t>
      </w:r>
    </w:p>
    <w:p>
      <w:pPr>
        <w:spacing w:after="0"/>
        <w:ind w:left="0"/>
        <w:jc w:val="both"/>
      </w:pPr>
      <w:r>
        <w:rPr>
          <w:rFonts w:ascii="Times New Roman"/>
          <w:b w:val="false"/>
          <w:i w:val="false"/>
          <w:color w:val="000000"/>
          <w:sz w:val="28"/>
        </w:rPr>
        <w:t>
      "Тұмар"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міндетті теле -, радиоарналарда әлеуметтік жарнаманы қалыптастыру және орналастыру қағидаларын әзірлеу;</w:t>
      </w:r>
    </w:p>
    <w:p>
      <w:pPr>
        <w:spacing w:after="0"/>
        <w:ind w:left="0"/>
        <w:jc w:val="both"/>
      </w:pPr>
      <w:r>
        <w:rPr>
          <w:rFonts w:ascii="Times New Roman"/>
          <w:b w:val="false"/>
          <w:i w:val="false"/>
          <w:color w:val="000000"/>
          <w:sz w:val="28"/>
        </w:rPr>
        <w:t>
      денсаулық сақтау және жарнама саласындағы уәкілетті органдармен келісім бойынша салауатты өмір салтын танымал ету жөніндегі әлеуметтік жарнаманы отандық телеарналарда қалыптастыру және орналастыру қағидаларын әзірлеу;</w:t>
      </w:r>
    </w:p>
    <w:p>
      <w:pPr>
        <w:spacing w:after="0"/>
        <w:ind w:left="0"/>
        <w:jc w:val="both"/>
      </w:pPr>
      <w:r>
        <w:rPr>
          <w:rFonts w:ascii="Times New Roman"/>
          <w:b w:val="false"/>
          <w:i w:val="false"/>
          <w:color w:val="000000"/>
          <w:sz w:val="28"/>
        </w:rPr>
        <w:t>
      ақпараттық өнімдерді жас классификациясына жатқызу қағидалары мен әдістерін әзірлеу;</w:t>
      </w:r>
    </w:p>
    <w:p>
      <w:pPr>
        <w:spacing w:after="0"/>
        <w:ind w:left="0"/>
        <w:jc w:val="both"/>
      </w:pPr>
      <w:r>
        <w:rPr>
          <w:rFonts w:ascii="Times New Roman"/>
          <w:b w:val="false"/>
          <w:i w:val="false"/>
          <w:color w:val="000000"/>
          <w:sz w:val="28"/>
        </w:rPr>
        <w:t>
      жас санаты белгісіне қойылатын талаптарды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басқарманың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басқарманың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Интернет кеңістікте және әлеуметтік желілерде ақпараттық жұмыс жөніндегі басқарма:</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интернет-ресурсқа қол жеткізуді қайта бастау қағидаларын әзірлеу;</w:t>
      </w:r>
    </w:p>
    <w:p>
      <w:pPr>
        <w:spacing w:after="0"/>
        <w:ind w:left="0"/>
        <w:jc w:val="both"/>
      </w:pPr>
      <w:r>
        <w:rPr>
          <w:rFonts w:ascii="Times New Roman"/>
          <w:b w:val="false"/>
          <w:i w:val="false"/>
          <w:color w:val="000000"/>
          <w:sz w:val="28"/>
        </w:rPr>
        <w:t>
      бұқаралық ақпарат құралдары саласындағы уәкілетті органмен өзара іс-қимылды жүзеге асыратын шетелдік онлайн-платформалардың және (немесе) лездік хабар алмасу сервистерінің заңды өкілдерінің тізілімін жүргізу қағидаларын әзірлеу;</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"Үркер" ұлттық сыйлығын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ашық бюджеттер интернет-порталында ақпаратты орналастыру;</w:t>
      </w:r>
    </w:p>
    <w:p>
      <w:pPr>
        <w:spacing w:after="0"/>
        <w:ind w:left="0"/>
        <w:jc w:val="both"/>
      </w:pPr>
      <w:r>
        <w:rPr>
          <w:rFonts w:ascii="Times New Roman"/>
          <w:b w:val="false"/>
          <w:i w:val="false"/>
          <w:color w:val="000000"/>
          <w:sz w:val="28"/>
        </w:rPr>
        <w:t>
      бұқаралық ақпарат құралдары саласындағы уәкілетті органмен өзара іс-қимылды жүзеге асыратын шетелдік онлайн-платформалардың және (немесе) лездік хабар алмасу сервистерінің заңды өкілдерінің тізілімін жүргізу;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мемлекеттік жастар саясаты мәселелері бойынша мемлекеттік ақпараттық саясатты жүргізу бойынша мемлекеттік тапсырысты орналастыру;</w:t>
      </w:r>
    </w:p>
    <w:p>
      <w:pPr>
        <w:spacing w:after="0"/>
        <w:ind w:left="0"/>
        <w:jc w:val="both"/>
      </w:pPr>
      <w:r>
        <w:rPr>
          <w:rFonts w:ascii="Times New Roman"/>
          <w:b w:val="false"/>
          <w:i w:val="false"/>
          <w:color w:val="000000"/>
          <w:sz w:val="28"/>
        </w:rPr>
        <w:t>
      құзыреті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басқарманың құзыреті шегінде әрекеттері (немесе әрекетсіздігі) ұлттық мүдделердің бұзылуына, Қазақстан Республикасының ұлттық қауіпсіздігіне төнетін қатерге әкеп соғатын лауазымды адамдарды, мемлекеттік қызметшілерді тиісті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Жұртшылықпен байланыс және мемлекеттік органдармен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 (бөлімше) туралы үлгі қағиданы әзірлеу;</w:t>
      </w:r>
    </w:p>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 туралы үлгілік ережені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тұлғаның (бөлімшенің) бұқаралық ақпарат құралдары саласындағы уәкілетті органмен өзара іс-қимыл жасау қағидаларын әзірлеу;</w:t>
      </w:r>
    </w:p>
    <w:p>
      <w:pPr>
        <w:spacing w:after="0"/>
        <w:ind w:left="0"/>
        <w:jc w:val="both"/>
      </w:pPr>
      <w:r>
        <w:rPr>
          <w:rFonts w:ascii="Times New Roman"/>
          <w:b w:val="false"/>
          <w:i w:val="false"/>
          <w:color w:val="000000"/>
          <w:sz w:val="28"/>
        </w:rPr>
        <w:t>
      белгілі бір аумақта халықтың тіршілік ету жағдайлары бұзылған кезде бұқаралық ақпарат құралдарына ресми хабарлар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құзырет шегінде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 шегінде жастар ұйымдарымен, саяси партиялармен, коммерциялық емес ұйымдармен өзара іс-қимылды және ынтымақтастықты жүзеге асыру;</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жоспарланған және іске асырылатын тақырыптарын және мемлекеттік әлеуметтік тапсырыс нәтижелерін бағалауды орналастыру;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Комитеттің құзыретіне кіретін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Бұқаралық ақпарат құралдары саласындағы бақылау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Қазақстан Республикасының аумағында таратылатын бұқаралық ақпарат құралдарына мониторинг жүргізу қағидаларын және оны есептеу әдістемесін әзірлеу;</w:t>
      </w:r>
    </w:p>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арызды қарау қағидаларын әзірлеу;</w:t>
      </w:r>
    </w:p>
    <w:p>
      <w:pPr>
        <w:spacing w:after="0"/>
        <w:ind w:left="0"/>
        <w:jc w:val="both"/>
      </w:pPr>
      <w:r>
        <w:rPr>
          <w:rFonts w:ascii="Times New Roman"/>
          <w:b w:val="false"/>
          <w:i w:val="false"/>
          <w:color w:val="000000"/>
          <w:sz w:val="28"/>
        </w:rPr>
        <w:t>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әзірлеу;</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кәсіпкерлік жөніндегі уәкілетті органмен бірлесіп тексеру парақтарын, тәуекел дәрежесін бағалау өлшемшарттарын әзірлеу;</w:t>
      </w:r>
    </w:p>
    <w:p>
      <w:pPr>
        <w:spacing w:after="0"/>
        <w:ind w:left="0"/>
        <w:jc w:val="both"/>
      </w:pPr>
      <w:r>
        <w:rPr>
          <w:rFonts w:ascii="Times New Roman"/>
          <w:b w:val="false"/>
          <w:i w:val="false"/>
          <w:color w:val="000000"/>
          <w:sz w:val="28"/>
        </w:rPr>
        <w:t>
      телерадио хабарларын тарату сапасына бақылау жүргізу қағидаларын әзірлеу;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Қазақстан Республикасының бұқаралық ақпарат құралдары және телерадио хабарларын тарату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 туралы хаттамалар жасау;</w:t>
      </w:r>
    </w:p>
    <w:p>
      <w:pPr>
        <w:spacing w:after="0"/>
        <w:ind w:left="0"/>
        <w:jc w:val="both"/>
      </w:pPr>
      <w:r>
        <w:rPr>
          <w:rFonts w:ascii="Times New Roman"/>
          <w:b w:val="false"/>
          <w:i w:val="false"/>
          <w:color w:val="000000"/>
          <w:sz w:val="28"/>
        </w:rPr>
        <w:t>
      бұқаралық ақпарат құралдарында Балаларды денсаулығы мен дамуына зардабын тигізетін ақпараттан қорғау туралы Қазақстан Республикасы заңнамасының сақталуына мемлекеттік бақылауды жүзеге асыру;</w:t>
      </w:r>
    </w:p>
    <w:p>
      <w:pPr>
        <w:spacing w:after="0"/>
        <w:ind w:left="0"/>
        <w:jc w:val="both"/>
      </w:pPr>
      <w:r>
        <w:rPr>
          <w:rFonts w:ascii="Times New Roman"/>
          <w:b w:val="false"/>
          <w:i w:val="false"/>
          <w:color w:val="000000"/>
          <w:sz w:val="28"/>
        </w:rPr>
        <w:t>
      бұқаралық ақпарат құралдарының мониторингін жүзеге асыру;</w:t>
      </w:r>
    </w:p>
    <w:p>
      <w:pPr>
        <w:spacing w:after="0"/>
        <w:ind w:left="0"/>
        <w:jc w:val="both"/>
      </w:pPr>
      <w:r>
        <w:rPr>
          <w:rFonts w:ascii="Times New Roman"/>
          <w:b w:val="false"/>
          <w:i w:val="false"/>
          <w:color w:val="000000"/>
          <w:sz w:val="28"/>
        </w:rPr>
        <w:t>
      "Балаларды денсаулығы мен дамуына зардабын тигізетін ақпараттан қорғау туралы" Қазақстан Республикасы Заңының талаптарын сақтау тұрғысынан бұқаралық ақпарат құралдары өнімдерінің мониторингін жүзеге асыру;</w:t>
      </w:r>
    </w:p>
    <w:p>
      <w:pPr>
        <w:spacing w:after="0"/>
        <w:ind w:left="0"/>
        <w:jc w:val="both"/>
      </w:pPr>
      <w:r>
        <w:rPr>
          <w:rFonts w:ascii="Times New Roman"/>
          <w:b w:val="false"/>
          <w:i w:val="false"/>
          <w:color w:val="000000"/>
          <w:sz w:val="28"/>
        </w:rPr>
        <w:t>
      телерадио хабарларын тарату құралдарына қойылатын техникалық талаптарды сақтау бөлігінде Қазақстан Республикасының телерадио хабарларын тарату туралы заңнамасының сақталуын бақылауды жүзеге асыру;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p>
      <w:pPr>
        <w:spacing w:after="0"/>
        <w:ind w:left="0"/>
        <w:jc w:val="both"/>
      </w:pPr>
      <w:r>
        <w:rPr>
          <w:rFonts w:ascii="Times New Roman"/>
          <w:b w:val="false"/>
          <w:i w:val="false"/>
          <w:color w:val="000000"/>
          <w:sz w:val="28"/>
        </w:rPr>
        <w:t>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бақылауды жүзеге асыру;</w:t>
      </w:r>
    </w:p>
    <w:p>
      <w:pPr>
        <w:spacing w:after="0"/>
        <w:ind w:left="0"/>
        <w:jc w:val="both"/>
      </w:pPr>
      <w:r>
        <w:rPr>
          <w:rFonts w:ascii="Times New Roman"/>
          <w:b w:val="false"/>
          <w:i w:val="false"/>
          <w:color w:val="000000"/>
          <w:sz w:val="28"/>
        </w:rPr>
        <w:t>
      лицензиаттың Қазақстан Республикасының заңнамасында белгіленген талаптарды сақтауын бақылауды жүзеге асыру;</w:t>
      </w:r>
    </w:p>
    <w:p>
      <w:pPr>
        <w:spacing w:after="0"/>
        <w:ind w:left="0"/>
        <w:jc w:val="both"/>
      </w:pPr>
      <w:r>
        <w:rPr>
          <w:rFonts w:ascii="Times New Roman"/>
          <w:b w:val="false"/>
          <w:i w:val="false"/>
          <w:color w:val="000000"/>
          <w:sz w:val="28"/>
        </w:rPr>
        <w:t>
      Қазақстан Республикасының бұқаралық ақпарат құралдары және телерадио хабарларын тарату туралы заңнамасының сақталуын мемлекеттік бақылау тиімділігінің мониторингін жүргізу;</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бұқаралық ақпарат құралдары және телерадио хабарларын тарату саласындағы бұзушылықтарды жою туралы ұсынымдар жолдау;</w:t>
      </w:r>
    </w:p>
    <w:p>
      <w:pPr>
        <w:spacing w:after="0"/>
        <w:ind w:left="0"/>
        <w:jc w:val="both"/>
      </w:pPr>
      <w:r>
        <w:rPr>
          <w:rFonts w:ascii="Times New Roman"/>
          <w:b w:val="false"/>
          <w:i w:val="false"/>
          <w:color w:val="000000"/>
          <w:sz w:val="28"/>
        </w:rPr>
        <w:t>
      "Бұқаралық ақпарат құралдары туралы" және "Телерадио хабарларын тарату туралы" Қазақстан Республикасы Заңдарының талаптарын бұзу анықталған кезде нұсқамалар беру;</w:t>
      </w:r>
    </w:p>
    <w:p>
      <w:pPr>
        <w:spacing w:after="0"/>
        <w:ind w:left="0"/>
        <w:jc w:val="both"/>
      </w:pPr>
      <w:r>
        <w:rPr>
          <w:rFonts w:ascii="Times New Roman"/>
          <w:b w:val="false"/>
          <w:i w:val="false"/>
          <w:color w:val="000000"/>
          <w:sz w:val="28"/>
        </w:rPr>
        <w:t>
      хаттамалар жасау, әкімшілік құқық бұзушылық туралы істерді қарау және "Әкімшілік құқық бұзушылық туралы" Қазақстан Республикасының кодексінде белгіленген тәртіппен әкімшілік жаза қолдану;</w:t>
      </w:r>
    </w:p>
    <w:p>
      <w:pPr>
        <w:spacing w:after="0"/>
        <w:ind w:left="0"/>
        <w:jc w:val="both"/>
      </w:pPr>
      <w:r>
        <w:rPr>
          <w:rFonts w:ascii="Times New Roman"/>
          <w:b w:val="false"/>
          <w:i w:val="false"/>
          <w:color w:val="000000"/>
          <w:sz w:val="28"/>
        </w:rPr>
        <w:t>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бақылауды және қадағалауды жүзеге асыру;</w:t>
      </w:r>
    </w:p>
    <w:p>
      <w:pPr>
        <w:spacing w:after="0"/>
        <w:ind w:left="0"/>
        <w:jc w:val="both"/>
      </w:pPr>
      <w:r>
        <w:rPr>
          <w:rFonts w:ascii="Times New Roman"/>
          <w:b w:val="false"/>
          <w:i w:val="false"/>
          <w:color w:val="000000"/>
          <w:sz w:val="28"/>
        </w:rPr>
        <w:t>
      "Байланыс туралы" Қазақстан Республикасының Заңында көзделген жағдайларда нұсқамалар мен хабарламалар жіберу;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"Байланыс туралы" Қазақстан Республикасының Заңы 41-1-бабының 1-1 және 2-тармақтарында көрсетілген нұсқаманың күшін жою және интернет-ресурсқа қол жеткізуді қайта бастау туралы тапсырма беру;</w:t>
      </w:r>
    </w:p>
    <w:p>
      <w:pPr>
        <w:spacing w:after="0"/>
        <w:ind w:left="0"/>
        <w:jc w:val="both"/>
      </w:pPr>
      <w:r>
        <w:rPr>
          <w:rFonts w:ascii="Times New Roman"/>
          <w:b w:val="false"/>
          <w:i w:val="false"/>
          <w:color w:val="000000"/>
          <w:sz w:val="28"/>
        </w:rPr>
        <w:t>
      Қазақстан Республикасының Бас прокуратурасымен келісу бойынша жедел-іздестіру қызметі субъектілерімен және байланыс саласындағы уәкілетті органмен бірлесіп,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тәртібін айқындау;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бірыңғай ақпараттық кеңістігін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мерзімді баспасөз басылымдарының міндетті тегін даналарының электрондық архивін қалыптастыру;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Бұқаралық ақпарат құралдары саласындағы рұқсат беру құжаттары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Қазақстан Республикасында таратылатын шетелдік мерзімді баспасөз басылымдарын есепке алуды жүзеге асыру қағидаларын әзірлеу;</w:t>
      </w:r>
    </w:p>
    <w:p>
      <w:pPr>
        <w:spacing w:after="0"/>
        <w:ind w:left="0"/>
        <w:jc w:val="both"/>
      </w:pPr>
      <w:r>
        <w:rPr>
          <w:rFonts w:ascii="Times New Roman"/>
          <w:b w:val="false"/>
          <w:i w:val="false"/>
          <w:color w:val="000000"/>
          <w:sz w:val="28"/>
        </w:rPr>
        <w:t>
      рұқсаттар және хабарламалар саласындағы уәкілетті органмен және ақпараттандыру саласындағы уәкілетті органмен келісу бойынша Қазақстан Республикасының аумағында таратылатын шетелдік мерзімді баспасөз басылымдарын есепке алуды жүзеге асыру қағидаларын әзірлеу;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w:t>
      </w:r>
    </w:p>
    <w:p>
      <w:pPr>
        <w:spacing w:after="0"/>
        <w:ind w:left="0"/>
        <w:jc w:val="both"/>
      </w:pPr>
      <w:r>
        <w:rPr>
          <w:rFonts w:ascii="Times New Roman"/>
          <w:b w:val="false"/>
          <w:i w:val="false"/>
          <w:color w:val="000000"/>
          <w:sz w:val="28"/>
        </w:rPr>
        <w:t>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w:t>
      </w:r>
    </w:p>
    <w:p>
      <w:pPr>
        <w:spacing w:after="0"/>
        <w:ind w:left="0"/>
        <w:jc w:val="both"/>
      </w:pPr>
      <w:r>
        <w:rPr>
          <w:rFonts w:ascii="Times New Roman"/>
          <w:b w:val="false"/>
          <w:i w:val="false"/>
          <w:color w:val="000000"/>
          <w:sz w:val="28"/>
        </w:rPr>
        <w:t>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және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мерзімді баспасөз басылымдарын, ақпараттық агенттіктерді және желілік басылымдарды есепке қоюды, қайта есепке алуды жүзеге асыру;</w:t>
      </w:r>
    </w:p>
    <w:p>
      <w:pPr>
        <w:spacing w:after="0"/>
        <w:ind w:left="0"/>
        <w:jc w:val="both"/>
      </w:pPr>
      <w:r>
        <w:rPr>
          <w:rFonts w:ascii="Times New Roman"/>
          <w:b w:val="false"/>
          <w:i w:val="false"/>
          <w:color w:val="000000"/>
          <w:sz w:val="28"/>
        </w:rPr>
        <w:t>
      отандық теле -, радиоарнаны есепке қоюды, қайта есепке қоюды, куәліктің телнұсқасын беруді жүзеге асыру;</w:t>
      </w:r>
    </w:p>
    <w:p>
      <w:pPr>
        <w:spacing w:after="0"/>
        <w:ind w:left="0"/>
        <w:jc w:val="both"/>
      </w:pPr>
      <w:r>
        <w:rPr>
          <w:rFonts w:ascii="Times New Roman"/>
          <w:b w:val="false"/>
          <w:i w:val="false"/>
          <w:color w:val="000000"/>
          <w:sz w:val="28"/>
        </w:rPr>
        <w:t xml:space="preserve">
      Қазақстан Республикасының аумағында таратылатын шетелдік мерзімді </w:t>
      </w:r>
    </w:p>
    <w:p>
      <w:pPr>
        <w:spacing w:after="0"/>
        <w:ind w:left="0"/>
        <w:jc w:val="both"/>
      </w:pPr>
      <w:r>
        <w:rPr>
          <w:rFonts w:ascii="Times New Roman"/>
          <w:b w:val="false"/>
          <w:i w:val="false"/>
          <w:color w:val="000000"/>
          <w:sz w:val="28"/>
        </w:rPr>
        <w:t>
      баспасөз басылымдарын есепке алуды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радиоарнаны тіркеуді, қайта тіркеуді, куәліктің телнұсқасын беруді жүзеге асыру;</w:t>
      </w:r>
    </w:p>
    <w:p>
      <w:pPr>
        <w:spacing w:after="0"/>
        <w:ind w:left="0"/>
        <w:jc w:val="both"/>
      </w:pPr>
      <w:r>
        <w:rPr>
          <w:rFonts w:ascii="Times New Roman"/>
          <w:b w:val="false"/>
          <w:i w:val="false"/>
          <w:color w:val="000000"/>
          <w:sz w:val="28"/>
        </w:rPr>
        <w:t>
      теле -, радиоарналарды бөлу жөніндегі қызметпен айналысу үшін лицензиялар беру;</w:t>
      </w:r>
    </w:p>
    <w:p>
      <w:pPr>
        <w:spacing w:after="0"/>
        <w:ind w:left="0"/>
        <w:jc w:val="both"/>
      </w:pPr>
      <w:r>
        <w:rPr>
          <w:rFonts w:ascii="Times New Roman"/>
          <w:b w:val="false"/>
          <w:i w:val="false"/>
          <w:color w:val="000000"/>
          <w:sz w:val="28"/>
        </w:rPr>
        <w:t>
      есепке қойылған мерзімді баспасөз басылымдарының, ақпараттық агенттіктердің және желілік басылымдардың тізілімін жүргізу;</w:t>
      </w:r>
    </w:p>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алудың бірыңғай тізілімін жүргізу;</w:t>
      </w:r>
    </w:p>
    <w:p>
      <w:pPr>
        <w:spacing w:after="0"/>
        <w:ind w:left="0"/>
        <w:jc w:val="both"/>
      </w:pPr>
      <w:r>
        <w:rPr>
          <w:rFonts w:ascii="Times New Roman"/>
          <w:b w:val="false"/>
          <w:i w:val="false"/>
          <w:color w:val="000000"/>
          <w:sz w:val="28"/>
        </w:rPr>
        <w:t>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сараптаманы жүзеге асыру;</w:t>
      </w:r>
    </w:p>
    <w:p>
      <w:pPr>
        <w:spacing w:after="0"/>
        <w:ind w:left="0"/>
        <w:jc w:val="both"/>
      </w:pPr>
      <w:r>
        <w:rPr>
          <w:rFonts w:ascii="Times New Roman"/>
          <w:b w:val="false"/>
          <w:i w:val="false"/>
          <w:color w:val="000000"/>
          <w:sz w:val="28"/>
        </w:rPr>
        <w:t>
      Қазақстан Республикасының заңнамасына сәйкес лицензиялауға жататын жекелеген қызмет түрлерін лицензиялауды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көрсетуді электрондық форматқа көшіру жөнінде шаралар қабылдау;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Мемлекеттік ақпараттық саясатты талдауды жүзеге асыру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республикалық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республикалық және өңірлік деңгейлерде мемлекеттік ақпараттық саясатты жүргізу бойынша мемлекеттік тапсырысты орналастыру қағидаларын әзірлеу;</w:t>
      </w:r>
    </w:p>
    <w:p>
      <w:pPr>
        <w:spacing w:after="0"/>
        <w:ind w:left="0"/>
        <w:jc w:val="both"/>
      </w:pPr>
      <w:r>
        <w:rPr>
          <w:rFonts w:ascii="Times New Roman"/>
          <w:b w:val="false"/>
          <w:i w:val="false"/>
          <w:color w:val="000000"/>
          <w:sz w:val="28"/>
        </w:rPr>
        <w:t>
      өңірлік деңгейде бұқаралық ақпарат құралдарында мемлекеттік ақпараттық саясатты жүргізу үшін сатып алынатын қызметтердің құнын айқындаудың үлгілік әдістемесін әзірлеу;</w:t>
      </w:r>
    </w:p>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 және оның құрамы туралы ережені әзірлеу;</w:t>
      </w:r>
    </w:p>
    <w:p>
      <w:pPr>
        <w:spacing w:after="0"/>
        <w:ind w:left="0"/>
        <w:jc w:val="both"/>
      </w:pPr>
      <w:r>
        <w:rPr>
          <w:rFonts w:ascii="Times New Roman"/>
          <w:b w:val="false"/>
          <w:i w:val="false"/>
          <w:color w:val="000000"/>
          <w:sz w:val="28"/>
        </w:rPr>
        <w:t>
      бюджеттік жоспарлау саласындағы уәкілетті органмен келісу бойынша республикалық бюджет қаражаты есебінен бұқаралық ақпарат құралдарында мемлекеттік ақпараттық саясатты жүргізу үшін сатып алынатын қызметтердің құнын айқындау әдістемесін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қызметін қамтамасыз ету;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жоғары тұрған мемлекеттік басқару органдарымен және Комитеттің құрылымдық бөлімшелерімен өзара іс-қимыл жасау;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Ақпарат комитетінің құзыреті шеңберінде бюджеттік өтінімді, мемлекеттік сатып алу жоспарын қалыптастыру бойынша жұмысты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заңнамасында белгіленген тәртіппен республикалық деңгейде мемлекеттік ақпараттық саясатты жүргізу жөніндегі мемлекеттік тапсырысты іске асыруды жалпы үйлестіру;</w:t>
      </w:r>
    </w:p>
    <w:p>
      <w:pPr>
        <w:spacing w:after="0"/>
        <w:ind w:left="0"/>
        <w:jc w:val="both"/>
      </w:pPr>
      <w:r>
        <w:rPr>
          <w:rFonts w:ascii="Times New Roman"/>
          <w:b w:val="false"/>
          <w:i w:val="false"/>
          <w:color w:val="000000"/>
          <w:sz w:val="28"/>
        </w:rPr>
        <w:t>
      мемлекеттік ақпараттық тапсырыс конкурсын өткізу туралы ақпараттық хабарламаны уәкілетті органның интернет-ресурсында орналастыру;</w:t>
      </w:r>
    </w:p>
    <w:p>
      <w:pPr>
        <w:spacing w:after="0"/>
        <w:ind w:left="0"/>
        <w:jc w:val="both"/>
      </w:pPr>
      <w:r>
        <w:rPr>
          <w:rFonts w:ascii="Times New Roman"/>
          <w:b w:val="false"/>
          <w:i w:val="false"/>
          <w:color w:val="000000"/>
          <w:sz w:val="28"/>
        </w:rPr>
        <w:t>
      мемлекеттік ақпараттық тапсырыс мәселелері жөніндегі комиссияның қызметін қамтамасыз ету;</w:t>
      </w:r>
    </w:p>
    <w:p>
      <w:pPr>
        <w:spacing w:after="0"/>
        <w:ind w:left="0"/>
        <w:jc w:val="both"/>
      </w:pPr>
      <w:r>
        <w:rPr>
          <w:rFonts w:ascii="Times New Roman"/>
          <w:b w:val="false"/>
          <w:i w:val="false"/>
          <w:color w:val="000000"/>
          <w:sz w:val="28"/>
        </w:rPr>
        <w:t>
      мемлекеттік ақпараттық тапсырысты жүргізуге арналған шарттарды әзірлеу;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Телерадио хабарларын тарату саласындағы жобаларды дамыту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жөніндегі жұмыстарды ұйымдастыру;</w:t>
      </w:r>
    </w:p>
    <w:p>
      <w:pPr>
        <w:spacing w:after="0"/>
        <w:ind w:left="0"/>
        <w:jc w:val="both"/>
      </w:pPr>
      <w:r>
        <w:rPr>
          <w:rFonts w:ascii="Times New Roman"/>
          <w:b w:val="false"/>
          <w:i w:val="false"/>
          <w:color w:val="000000"/>
          <w:sz w:val="28"/>
        </w:rPr>
        <w:t>
      міндетті теле -, радиоарналардың тізбесін қалыптастыру бойынша конкурс өткізу қағидаларын әзірлеу;</w:t>
      </w:r>
    </w:p>
    <w:p>
      <w:pPr>
        <w:spacing w:after="0"/>
        <w:ind w:left="0"/>
        <w:jc w:val="both"/>
      </w:pPr>
      <w:r>
        <w:rPr>
          <w:rFonts w:ascii="Times New Roman"/>
          <w:b w:val="false"/>
          <w:i w:val="false"/>
          <w:color w:val="000000"/>
          <w:sz w:val="28"/>
        </w:rPr>
        <w:t>
      міндетті теле -, радиоарналардың тізбесін әзірлеу;</w:t>
      </w:r>
    </w:p>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бөлу қағидаларын әзірлеу;</w:t>
      </w:r>
    </w:p>
    <w:p>
      <w:pPr>
        <w:spacing w:after="0"/>
        <w:ind w:left="0"/>
        <w:jc w:val="both"/>
      </w:pPr>
      <w:r>
        <w:rPr>
          <w:rFonts w:ascii="Times New Roman"/>
          <w:b w:val="false"/>
          <w:i w:val="false"/>
          <w:color w:val="000000"/>
          <w:sz w:val="28"/>
        </w:rPr>
        <w:t>
      ұлттық оператор тарататын еркін қолжетімді теле -, радиоарналардың тізбесін әзірлеу;</w:t>
      </w:r>
    </w:p>
    <w:p>
      <w:pPr>
        <w:spacing w:after="0"/>
        <w:ind w:left="0"/>
        <w:jc w:val="both"/>
      </w:pPr>
      <w:r>
        <w:rPr>
          <w:rFonts w:ascii="Times New Roman"/>
          <w:b w:val="false"/>
          <w:i w:val="false"/>
          <w:color w:val="000000"/>
          <w:sz w:val="28"/>
        </w:rPr>
        <w:t>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w:t>
      </w:r>
    </w:p>
    <w:p>
      <w:pPr>
        <w:spacing w:after="0"/>
        <w:ind w:left="0"/>
        <w:jc w:val="both"/>
      </w:pPr>
      <w:r>
        <w:rPr>
          <w:rFonts w:ascii="Times New Roman"/>
          <w:b w:val="false"/>
          <w:i w:val="false"/>
          <w:color w:val="000000"/>
          <w:sz w:val="28"/>
        </w:rPr>
        <w:t>
      телерадио хабарларын тарату операторларының қызметтер көрсету қағидаларын әзірлеу;</w:t>
      </w:r>
    </w:p>
    <w:p>
      <w:pPr>
        <w:spacing w:after="0"/>
        <w:ind w:left="0"/>
        <w:jc w:val="both"/>
      </w:pPr>
      <w:r>
        <w:rPr>
          <w:rFonts w:ascii="Times New Roman"/>
          <w:b w:val="false"/>
          <w:i w:val="false"/>
          <w:color w:val="000000"/>
          <w:sz w:val="28"/>
        </w:rPr>
        <w:t>
      телерадио хабарларын тарату жүйелерін техникалық пайдалану қағидаларын әзірлеу;</w:t>
      </w:r>
    </w:p>
    <w:p>
      <w:pPr>
        <w:spacing w:after="0"/>
        <w:ind w:left="0"/>
        <w:jc w:val="both"/>
      </w:pPr>
      <w:r>
        <w:rPr>
          <w:rFonts w:ascii="Times New Roman"/>
          <w:b w:val="false"/>
          <w:i w:val="false"/>
          <w:color w:val="000000"/>
          <w:sz w:val="28"/>
        </w:rPr>
        <w:t>
      теле-, радиокомпаниялардың техникалық құралдарын телерадио хабарларын тарату операторларының желілеріне қосу қағидаларын әзірлеу;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құрамына ережені әзірлеу және ұсыныстар енгізу;</w:t>
      </w:r>
    </w:p>
    <w:p>
      <w:pPr>
        <w:spacing w:after="0"/>
        <w:ind w:left="0"/>
        <w:jc w:val="both"/>
      </w:pPr>
      <w:r>
        <w:rPr>
          <w:rFonts w:ascii="Times New Roman"/>
          <w:b w:val="false"/>
          <w:i w:val="false"/>
          <w:color w:val="000000"/>
          <w:sz w:val="28"/>
        </w:rPr>
        <w:t>
      мемлекеттік атаулы әлеуметтік көмек алушылар болып табылатын жеке тұлғаларды телевизиялық абоненттік жалғамалармен қамтамасыз ету қағидаларын әзірлеу;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w:t>
      </w:r>
    </w:p>
    <w:p>
      <w:pPr>
        <w:spacing w:after="0"/>
        <w:ind w:left="0"/>
        <w:jc w:val="both"/>
      </w:pPr>
      <w:r>
        <w:rPr>
          <w:rFonts w:ascii="Times New Roman"/>
          <w:b w:val="false"/>
          <w:i w:val="false"/>
          <w:color w:val="000000"/>
          <w:sz w:val="28"/>
        </w:rPr>
        <w:t>
      телерадио хабарларын таратудың ұлттық операторының еркін қолжетімді теле-, радиоарналардың (цифрлық эфирлік және жерсеріктік телерадио хабарларын тарату, сондай-ақ аналогтік телерадио хабарларын тарату арқылы) таралуын қаржылық қамтамасыз ету бөлігіндегі қызметін үйлестіру;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бойынша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жұмысын қамтамасыз ету;</w:t>
      </w:r>
    </w:p>
    <w:p>
      <w:pPr>
        <w:spacing w:after="0"/>
        <w:ind w:left="0"/>
        <w:jc w:val="both"/>
      </w:pPr>
      <w:r>
        <w:rPr>
          <w:rFonts w:ascii="Times New Roman"/>
          <w:b w:val="false"/>
          <w:i w:val="false"/>
          <w:color w:val="000000"/>
          <w:sz w:val="28"/>
        </w:rPr>
        <w:t>
      Қазақстан Республикасының аумағында радиохабар таратуды дамыту мәселелері жөніндегі жобаларды әзірлеу;</w:t>
      </w:r>
    </w:p>
    <w:p>
      <w:pPr>
        <w:spacing w:after="0"/>
        <w:ind w:left="0"/>
        <w:jc w:val="both"/>
      </w:pPr>
      <w:r>
        <w:rPr>
          <w:rFonts w:ascii="Times New Roman"/>
          <w:b w:val="false"/>
          <w:i w:val="false"/>
          <w:color w:val="000000"/>
          <w:sz w:val="28"/>
        </w:rPr>
        <w:t>
      цифрлық эфирлік телерадио хабарларын таратуға көшу тәртібі мен мерзімдерін айқындау жөнінде ұсыныстар әзірлеу;</w:t>
      </w:r>
    </w:p>
    <w:p>
      <w:pPr>
        <w:spacing w:after="0"/>
        <w:ind w:left="0"/>
        <w:jc w:val="both"/>
      </w:pPr>
      <w:r>
        <w:rPr>
          <w:rFonts w:ascii="Times New Roman"/>
          <w:b w:val="false"/>
          <w:i w:val="false"/>
          <w:color w:val="000000"/>
          <w:sz w:val="28"/>
        </w:rPr>
        <w:t>
      көпарналы хабар таратуда таралуына байланысты міндетті теле -, радиоарналардың санын айқындау;</w:t>
      </w:r>
    </w:p>
    <w:p>
      <w:pPr>
        <w:spacing w:after="0"/>
        <w:ind w:left="0"/>
        <w:jc w:val="both"/>
      </w:pPr>
      <w:r>
        <w:rPr>
          <w:rFonts w:ascii="Times New Roman"/>
          <w:b w:val="false"/>
          <w:i w:val="false"/>
          <w:color w:val="000000"/>
          <w:sz w:val="28"/>
        </w:rPr>
        <w:t>
      басқарманың құзыреті шегінде Қазақстан Республикасының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Ақпарат комитетінің құзыретіне кіретін мәселелер бойынша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Телерадио хабарларын таратудың ұлттық операторының цифрлық эфирлік телехабар таратуды енгізу бөлігіндегі қызметін үйлестіру;</w:t>
      </w:r>
    </w:p>
    <w:p>
      <w:pPr>
        <w:spacing w:after="0"/>
        <w:ind w:left="0"/>
        <w:jc w:val="both"/>
      </w:pPr>
      <w:r>
        <w:rPr>
          <w:rFonts w:ascii="Times New Roman"/>
          <w:b w:val="false"/>
          <w:i w:val="false"/>
          <w:color w:val="000000"/>
          <w:sz w:val="28"/>
        </w:rPr>
        <w:t>
      міндетті теле-, радиоарналарды және еркін қолжетімді теле-, радиоарналарды таратуды қаржылық қамтамасыз ету бөлігінде Телерадио хабарларын таратудың ұлттық операторының қызметін үйлестіру;</w:t>
      </w:r>
    </w:p>
    <w:p>
      <w:pPr>
        <w:spacing w:after="0"/>
        <w:ind w:left="0"/>
        <w:jc w:val="both"/>
      </w:pPr>
      <w:r>
        <w:rPr>
          <w:rFonts w:ascii="Times New Roman"/>
          <w:b w:val="false"/>
          <w:i w:val="false"/>
          <w:color w:val="000000"/>
          <w:sz w:val="28"/>
        </w:rPr>
        <w:t>
      Министрліктің қарамағындағы ұйымдардың телерадио хабарларын тарату саласындағы материалдық-техникалық базаны техникалық жаңғырту мәселелері бойынша қызметін үйлестіру;</w:t>
      </w:r>
    </w:p>
    <w:p>
      <w:pPr>
        <w:spacing w:after="0"/>
        <w:ind w:left="0"/>
        <w:jc w:val="both"/>
      </w:pPr>
      <w:r>
        <w:rPr>
          <w:rFonts w:ascii="Times New Roman"/>
          <w:b w:val="false"/>
          <w:i w:val="false"/>
          <w:color w:val="000000"/>
          <w:sz w:val="28"/>
        </w:rPr>
        <w:t>
      Телерадио хабарларын тарату саласындағы ұлттық оператор көрсететін қызметтердің тарифтері бойынша есептерді келісу;</w:t>
      </w:r>
    </w:p>
    <w:p>
      <w:pPr>
        <w:spacing w:after="0"/>
        <w:ind w:left="0"/>
        <w:jc w:val="both"/>
      </w:pPr>
      <w:r>
        <w:rPr>
          <w:rFonts w:ascii="Times New Roman"/>
          <w:b w:val="false"/>
          <w:i w:val="false"/>
          <w:color w:val="000000"/>
          <w:sz w:val="28"/>
        </w:rPr>
        <w:t>
      басқарманың құзыреті шегінде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басқарманың құзыреті шегінде Қазақстан Республикасының заңнамасына сәйкес оларға сәйкестікті растайтын талаптар мен құжаттар тізбесін әзірлеу;</w:t>
      </w:r>
    </w:p>
    <w:p>
      <w:pPr>
        <w:spacing w:after="0"/>
        <w:ind w:left="0"/>
        <w:jc w:val="both"/>
      </w:pPr>
      <w:r>
        <w:rPr>
          <w:rFonts w:ascii="Times New Roman"/>
          <w:b w:val="false"/>
          <w:i w:val="false"/>
          <w:color w:val="000000"/>
          <w:sz w:val="28"/>
        </w:rPr>
        <w:t>
      басқарманың құзыреті шегінде іс-әрекеттері (немесе әрекетсіздігі) Қазақстан Республикасының ұлттық мүдделерін бұзуға, ұлттық қауіпсіздігіне қатер төндіруге әкеп соғатын лауазымды адамдарды, мемлекеттік қызметшілерді жауаптылыққа тарту;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құрамы жөнінде ұсыныстар енгізу;</w:t>
      </w:r>
    </w:p>
    <w:p>
      <w:pPr>
        <w:spacing w:after="0"/>
        <w:ind w:left="0"/>
        <w:jc w:val="both"/>
      </w:pPr>
      <w:r>
        <w:rPr>
          <w:rFonts w:ascii="Times New Roman"/>
          <w:b w:val="false"/>
          <w:i w:val="false"/>
          <w:color w:val="000000"/>
          <w:sz w:val="28"/>
        </w:rPr>
        <w:t>
      телерадио хабарларын тарату мақсаттары үшін жиіліктерді, радиожиіліктерді (радиожиілік арналарын) бөлу жөніндегі конкурстарды ұйымдастыру және өткізу;</w:t>
      </w:r>
    </w:p>
    <w:p>
      <w:pPr>
        <w:spacing w:after="0"/>
        <w:ind w:left="0"/>
        <w:jc w:val="both"/>
      </w:pPr>
      <w:r>
        <w:rPr>
          <w:rFonts w:ascii="Times New Roman"/>
          <w:b w:val="false"/>
          <w:i w:val="false"/>
          <w:color w:val="000000"/>
          <w:sz w:val="28"/>
        </w:rPr>
        <w:t>
      телерадио хабарларын таратудың ұлттық операторы тарататын еркін қолжетімді теле -, радиоарналардың тізбесін қалыптастыру және бекіту жөніндегі конкурстарды ұйымдастыру және өткізу;</w:t>
      </w:r>
    </w:p>
    <w:p>
      <w:pPr>
        <w:spacing w:after="0"/>
        <w:ind w:left="0"/>
        <w:jc w:val="both"/>
      </w:pPr>
      <w:r>
        <w:rPr>
          <w:rFonts w:ascii="Times New Roman"/>
          <w:b w:val="false"/>
          <w:i w:val="false"/>
          <w:color w:val="000000"/>
          <w:sz w:val="28"/>
        </w:rPr>
        <w:t>
      міндетті теле -, радиоарналардың тізбесін қалыптастыру және бекіту жөніндегі конкурстарды ұйымдастыру және өткізу;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техникалық реттеу саласындағы уәкілетті органмен келісім бойынша құзыретіне кіретін мәселелер бойынша техникалық регламенттерді әзірлеу;</w:t>
      </w:r>
    </w:p>
    <w:p>
      <w:pPr>
        <w:spacing w:after="0"/>
        <w:ind w:left="0"/>
        <w:jc w:val="both"/>
      </w:pPr>
      <w:r>
        <w:rPr>
          <w:rFonts w:ascii="Times New Roman"/>
          <w:b w:val="false"/>
          <w:i w:val="false"/>
          <w:color w:val="000000"/>
          <w:sz w:val="28"/>
        </w:rPr>
        <w:t>
      техникалық регламенттерді, оның ішінде Еуразиялық экономикалық одақты іске асыру жөніндегі іс-шаралар жоспарларын әзірлеу және орындау;</w:t>
      </w:r>
    </w:p>
    <w:p>
      <w:pPr>
        <w:spacing w:after="0"/>
        <w:ind w:left="0"/>
        <w:jc w:val="both"/>
      </w:pPr>
      <w:r>
        <w:rPr>
          <w:rFonts w:ascii="Times New Roman"/>
          <w:b w:val="false"/>
          <w:i w:val="false"/>
          <w:color w:val="000000"/>
          <w:sz w:val="28"/>
        </w:rPr>
        <w:t>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p>
      <w:pPr>
        <w:spacing w:after="0"/>
        <w:ind w:left="0"/>
        <w:jc w:val="both"/>
      </w:pPr>
      <w:r>
        <w:rPr>
          <w:rFonts w:ascii="Times New Roman"/>
          <w:b w:val="false"/>
          <w:i w:val="false"/>
          <w:color w:val="000000"/>
          <w:sz w:val="28"/>
        </w:rPr>
        <w:t>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өтiнiштерiн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 қорытындыларды алу үшін ашық нормативтік құқықтық актілердің интернет-порталында кәсіпкерлік субъектілерінің мүдделерін қозғайтын консультативтік құжатты немесе тиісті нормативтік құқықтық актінің жобасын орналастыру туралы Қазақстан Республикасының Ұлттық кәсіпкерлер палатасына және сараптамалық кеңестерге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Республикасының Президенті мен Үкіметінің актілерінде және Қазақстан Республикасының заңнамасына сәйкес өзге де нормативтік құқықтық актілерде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Ақпарат және қоғамдық даму министрінің 03.08.2023 </w:t>
      </w:r>
      <w:r>
        <w:rPr>
          <w:rFonts w:ascii="Times New Roman"/>
          <w:b w:val="false"/>
          <w:i w:val="false"/>
          <w:color w:val="ff0000"/>
          <w:sz w:val="28"/>
        </w:rPr>
        <w:t>№ 324-НҚ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27"/>
    <w:bookmarkStart w:name="z31" w:id="28"/>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8"/>
    <w:bookmarkStart w:name="z32" w:id="29"/>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қызметке тағайындалады және қызметтен босатылады.</w:t>
      </w:r>
    </w:p>
    <w:bookmarkEnd w:id="29"/>
    <w:bookmarkStart w:name="z33" w:id="30"/>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0"/>
    <w:bookmarkStart w:name="z34" w:id="31"/>
    <w:p>
      <w:pPr>
        <w:spacing w:after="0"/>
        <w:ind w:left="0"/>
        <w:jc w:val="both"/>
      </w:pPr>
      <w:r>
        <w:rPr>
          <w:rFonts w:ascii="Times New Roman"/>
          <w:b w:val="false"/>
          <w:i w:val="false"/>
          <w:color w:val="000000"/>
          <w:sz w:val="28"/>
        </w:rPr>
        <w:t>
      20. Комитет төрағасының өкілеттіктері:</w:t>
      </w:r>
    </w:p>
    <w:bookmarkEnd w:id="31"/>
    <w:p>
      <w:pPr>
        <w:spacing w:after="0"/>
        <w:ind w:left="0"/>
        <w:jc w:val="both"/>
      </w:pPr>
      <w:r>
        <w:rPr>
          <w:rFonts w:ascii="Times New Roman"/>
          <w:b w:val="false"/>
          <w:i w:val="false"/>
          <w:color w:val="000000"/>
          <w:sz w:val="28"/>
        </w:rPr>
        <w:t>
      1) Министрдің, Министрлік аппараты басшысының және жетекшілік ететін вице-министрдің тапсырмаларын міндетті түрде орындайды;</w:t>
      </w:r>
    </w:p>
    <w:p>
      <w:pPr>
        <w:spacing w:after="0"/>
        <w:ind w:left="0"/>
        <w:jc w:val="both"/>
      </w:pPr>
      <w:r>
        <w:rPr>
          <w:rFonts w:ascii="Times New Roman"/>
          <w:b w:val="false"/>
          <w:i w:val="false"/>
          <w:color w:val="000000"/>
          <w:sz w:val="28"/>
        </w:rPr>
        <w:t>
      2) өз орынбасарларының, Комитеттің құрылымдық бөлімшелері басшыларының және қызметкерлерінің міндеттемелері мен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нұсқаулар береді;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7) Комитеттің құрылымдық бөлімшелерінің ережелерін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Қазақстан Республикасының бұқаралық ақпарат құралдары туралы, телерадио хабарларын тарату туралы және байланыс туралы заңнамасының талаптарын бұзушылық анықталған кезде нұсқамалар береді;</w:t>
      </w:r>
    </w:p>
    <w:p>
      <w:pPr>
        <w:spacing w:after="0"/>
        <w:ind w:left="0"/>
        <w:jc w:val="both"/>
      </w:pPr>
      <w:r>
        <w:rPr>
          <w:rFonts w:ascii="Times New Roman"/>
          <w:b w:val="false"/>
          <w:i w:val="false"/>
          <w:color w:val="000000"/>
          <w:sz w:val="28"/>
        </w:rPr>
        <w:t>
      13) "Рұқсаттар және хабарламалар туралы" 2014 жылғы 16 мамырдағы Қазақстан Республикасының Заңына сәйкес телерадио хабарларын таратудың бұқаралық ақпарат құралдары саласындағы қызметпен айналысуға лицензиялар және рұқсаттар береді;</w:t>
      </w:r>
    </w:p>
    <w:p>
      <w:pPr>
        <w:spacing w:after="0"/>
        <w:ind w:left="0"/>
        <w:jc w:val="both"/>
      </w:pPr>
      <w:r>
        <w:rPr>
          <w:rFonts w:ascii="Times New Roman"/>
          <w:b w:val="false"/>
          <w:i w:val="false"/>
          <w:color w:val="000000"/>
          <w:sz w:val="28"/>
        </w:rPr>
        <w:t>
      14) өз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35" w:id="32"/>
    <w:p>
      <w:pPr>
        <w:spacing w:after="0"/>
        <w:ind w:left="0"/>
        <w:jc w:val="both"/>
      </w:pPr>
      <w:r>
        <w:rPr>
          <w:rFonts w:ascii="Times New Roman"/>
          <w:b w:val="false"/>
          <w:i w:val="false"/>
          <w:color w:val="000000"/>
          <w:sz w:val="28"/>
        </w:rPr>
        <w:t>
      21. Төраға өз орынбасарларының өкілеттіктерін қолданыстағы заңнамаға сәйкес белгілейді.</w:t>
      </w:r>
    </w:p>
    <w:bookmarkEnd w:id="32"/>
    <w:bookmarkStart w:name="z36" w:id="33"/>
    <w:p>
      <w:pPr>
        <w:spacing w:after="0"/>
        <w:ind w:left="0"/>
        <w:jc w:val="both"/>
      </w:pPr>
      <w:r>
        <w:rPr>
          <w:rFonts w:ascii="Times New Roman"/>
          <w:b w:val="false"/>
          <w:i w:val="false"/>
          <w:color w:val="000000"/>
          <w:sz w:val="28"/>
        </w:rPr>
        <w:t>
      22. Комитет төрағасының орынбасарлары:</w:t>
      </w:r>
    </w:p>
    <w:bookmarkEnd w:id="33"/>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Министрдің, Министрлік аппараты басшысының, жетекшілік ететін вице-министрдің және Комитет төрағасының тапсырмаларын міндетті түрде орындайды;</w:t>
      </w:r>
    </w:p>
    <w:p>
      <w:pPr>
        <w:spacing w:after="0"/>
        <w:ind w:left="0"/>
        <w:jc w:val="both"/>
      </w:pPr>
      <w:r>
        <w:rPr>
          <w:rFonts w:ascii="Times New Roman"/>
          <w:b w:val="false"/>
          <w:i w:val="false"/>
          <w:color w:val="000000"/>
          <w:sz w:val="28"/>
        </w:rPr>
        <w:t>
      3) өзге де функцияларды жүзеге асырады.</w:t>
      </w:r>
    </w:p>
    <w:bookmarkStart w:name="z37" w:id="34"/>
    <w:p>
      <w:pPr>
        <w:spacing w:after="0"/>
        <w:ind w:left="0"/>
        <w:jc w:val="left"/>
      </w:pPr>
      <w:r>
        <w:rPr>
          <w:rFonts w:ascii="Times New Roman"/>
          <w:b/>
          <w:i w:val="false"/>
          <w:color w:val="000000"/>
        </w:rPr>
        <w:t xml:space="preserve"> 4-тарау. Комитеттің мүлкі</w:t>
      </w:r>
    </w:p>
    <w:bookmarkEnd w:id="34"/>
    <w:bookmarkStart w:name="z38" w:id="35"/>
    <w:p>
      <w:pPr>
        <w:spacing w:after="0"/>
        <w:ind w:left="0"/>
        <w:jc w:val="both"/>
      </w:pPr>
      <w:r>
        <w:rPr>
          <w:rFonts w:ascii="Times New Roman"/>
          <w:b w:val="false"/>
          <w:i w:val="false"/>
          <w:color w:val="000000"/>
          <w:sz w:val="28"/>
        </w:rPr>
        <w:t>
      23.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
    <w:bookmarkStart w:name="z39" w:id="36"/>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36"/>
    <w:bookmarkStart w:name="z40" w:id="37"/>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1" w:id="38"/>
    <w:p>
      <w:pPr>
        <w:spacing w:after="0"/>
        <w:ind w:left="0"/>
        <w:jc w:val="left"/>
      </w:pPr>
      <w:r>
        <w:rPr>
          <w:rFonts w:ascii="Times New Roman"/>
          <w:b/>
          <w:i w:val="false"/>
          <w:color w:val="000000"/>
        </w:rPr>
        <w:t xml:space="preserve"> 5-тарау. Комитетті қайта ұйымдастыру және тарату</w:t>
      </w:r>
    </w:p>
    <w:bookmarkEnd w:id="38"/>
    <w:bookmarkStart w:name="z42" w:id="39"/>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