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55ee3" w14:textId="3555e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Экология, геология және табиғи ресурстар министрлігінің Орман шаруашылығы және жануарлар дүниесі комитеті туралы ережені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министрлігі Жауапты хатшысының 2019 жылғы 30 шілдедегі № 4-Ө бұйрығы. Күші жойылды - Қазақстан Республикасы Экология және табиғи ресурстар министрінің м.а. 2023 жылғы 3 ақпандағы № 32-Ө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i w:val="false"/>
                <w:color w:val="000000"/>
                <w:sz w:val="20"/>
              </w:rPr>
              <w:t>"КЕЛІСІЛДІ"</w:t>
            </w:r>
            <w:r>
              <w:br/>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br/>
            </w:r>
            <w:r>
              <w:rPr>
                <w:rFonts w:ascii="Times New Roman"/>
                <w:b/>
                <w:i w:val="false"/>
                <w:color w:val="000000"/>
                <w:sz w:val="20"/>
              </w:rPr>
              <w:t>Экология,</w:t>
            </w:r>
            <w:r>
              <w:rPr>
                <w:rFonts w:ascii="Times New Roman"/>
                <w:b w:val="false"/>
                <w:i w:val="false"/>
                <w:color w:val="000000"/>
                <w:sz w:val="20"/>
              </w:rPr>
              <w:t xml:space="preserve"> </w:t>
            </w:r>
            <w:r>
              <w:rPr>
                <w:rFonts w:ascii="Times New Roman"/>
                <w:b/>
                <w:i w:val="false"/>
                <w:color w:val="000000"/>
                <w:sz w:val="20"/>
              </w:rPr>
              <w:t>геология</w:t>
            </w:r>
            <w:r>
              <w:rPr>
                <w:rFonts w:ascii="Times New Roman"/>
                <w:b w:val="false"/>
                <w:i w:val="false"/>
                <w:color w:val="000000"/>
                <w:sz w:val="20"/>
              </w:rPr>
              <w:t xml:space="preserve"> </w:t>
            </w:r>
            <w:r>
              <w:rPr>
                <w:rFonts w:ascii="Times New Roman"/>
                <w:b/>
                <w:i w:val="false"/>
                <w:color w:val="000000"/>
                <w:sz w:val="20"/>
              </w:rPr>
              <w:t>және</w:t>
            </w:r>
            <w:r>
              <w:br/>
            </w:r>
            <w:r>
              <w:rPr>
                <w:rFonts w:ascii="Times New Roman"/>
                <w:b/>
                <w:i w:val="false"/>
                <w:color w:val="000000"/>
                <w:sz w:val="20"/>
              </w:rPr>
              <w:t>табиғи</w:t>
            </w:r>
            <w:r>
              <w:rPr>
                <w:rFonts w:ascii="Times New Roman"/>
                <w:b w:val="false"/>
                <w:i w:val="false"/>
                <w:color w:val="000000"/>
                <w:sz w:val="20"/>
              </w:rPr>
              <w:t xml:space="preserve"> </w:t>
            </w:r>
            <w:r>
              <w:rPr>
                <w:rFonts w:ascii="Times New Roman"/>
                <w:b/>
                <w:i w:val="false"/>
                <w:color w:val="000000"/>
                <w:sz w:val="20"/>
              </w:rPr>
              <w:t>ресурстар</w:t>
            </w:r>
            <w:r>
              <w:rPr>
                <w:rFonts w:ascii="Times New Roman"/>
                <w:b w:val="false"/>
                <w:i w:val="false"/>
                <w:color w:val="000000"/>
                <w:sz w:val="20"/>
              </w:rPr>
              <w:t xml:space="preserve"> </w:t>
            </w:r>
            <w:r>
              <w:rPr>
                <w:rFonts w:ascii="Times New Roman"/>
                <w:b/>
                <w:i w:val="false"/>
                <w:color w:val="000000"/>
                <w:sz w:val="20"/>
              </w:rPr>
              <w:t>министрі</w:t>
            </w:r>
            <w:r>
              <w:br/>
            </w:r>
            <w:r>
              <w:rPr>
                <w:rFonts w:ascii="Times New Roman"/>
                <w:b/>
                <w:i w:val="false"/>
                <w:color w:val="000000"/>
                <w:sz w:val="20"/>
              </w:rPr>
              <w:t>___________</w:t>
            </w:r>
            <w:r>
              <w:rPr>
                <w:rFonts w:ascii="Times New Roman"/>
                <w:b w:val="false"/>
                <w:i w:val="false"/>
                <w:color w:val="000000"/>
                <w:sz w:val="20"/>
              </w:rPr>
              <w:t xml:space="preserve"> </w:t>
            </w:r>
            <w:r>
              <w:rPr>
                <w:rFonts w:ascii="Times New Roman"/>
                <w:b/>
                <w:i w:val="false"/>
                <w:color w:val="000000"/>
                <w:sz w:val="20"/>
              </w:rPr>
              <w:t>М.</w:t>
            </w:r>
            <w:r>
              <w:rPr>
                <w:rFonts w:ascii="Times New Roman"/>
                <w:b w:val="false"/>
                <w:i w:val="false"/>
                <w:color w:val="000000"/>
                <w:sz w:val="20"/>
              </w:rPr>
              <w:t xml:space="preserve"> </w:t>
            </w:r>
            <w:r>
              <w:rPr>
                <w:rFonts w:ascii="Times New Roman"/>
                <w:b/>
                <w:i w:val="false"/>
                <w:color w:val="000000"/>
                <w:sz w:val="20"/>
              </w:rPr>
              <w:t>Мырзағалиев</w:t>
            </w:r>
            <w:r>
              <w:br/>
            </w:r>
            <w:r>
              <w:rPr>
                <w:rFonts w:ascii="Times New Roman"/>
                <w:b/>
                <w:i w:val="false"/>
                <w:color w:val="000000"/>
                <w:sz w:val="20"/>
              </w:rPr>
              <w:t>2019</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w:t>
            </w:r>
          </w:p>
        </w:tc>
      </w:tr>
    </w:tbl>
    <w:p>
      <w:pPr>
        <w:spacing w:after="0"/>
        <w:ind w:left="0"/>
        <w:jc w:val="both"/>
      </w:pPr>
      <w:r>
        <w:rPr>
          <w:rFonts w:ascii="Times New Roman"/>
          <w:b w:val="false"/>
          <w:i w:val="false"/>
          <w:color w:val="ff0000"/>
          <w:sz w:val="28"/>
        </w:rPr>
        <w:t xml:space="preserve">
      Ескерту. Күші жойылды – ҚР Экология және табиғи ресурстар министрінің м.а. 03.02.2023 </w:t>
      </w:r>
      <w:r>
        <w:rPr>
          <w:rFonts w:ascii="Times New Roman"/>
          <w:b w:val="false"/>
          <w:i w:val="false"/>
          <w:color w:val="ff0000"/>
          <w:sz w:val="28"/>
        </w:rPr>
        <w:t>№ 32-Ө</w:t>
      </w:r>
      <w:r>
        <w:rPr>
          <w:rFonts w:ascii="Times New Roman"/>
          <w:b w:val="false"/>
          <w:i w:val="false"/>
          <w:color w:val="ff0000"/>
          <w:sz w:val="28"/>
        </w:rPr>
        <w:t xml:space="preserve"> бұйрығымен.</w:t>
      </w:r>
    </w:p>
    <w:bookmarkStart w:name="z2" w:id="0"/>
    <w:p>
      <w:pPr>
        <w:spacing w:after="0"/>
        <w:ind w:left="0"/>
        <w:jc w:val="both"/>
      </w:pPr>
      <w:r>
        <w:rPr>
          <w:rFonts w:ascii="Times New Roman"/>
          <w:b w:val="false"/>
          <w:i w:val="false"/>
          <w:color w:val="000000"/>
          <w:sz w:val="28"/>
        </w:rPr>
        <w:t xml:space="preserve">
      "Қазақстан Республикасы Экология, геология және табиғи ресурстар министрлігінiң кейбiр мәселелерi" туралы Қазақстан Республикасы Үкіметінің 2019 жылғы 5 шілдедегі № 479 </w:t>
      </w:r>
      <w:r>
        <w:rPr>
          <w:rFonts w:ascii="Times New Roman"/>
          <w:b w:val="false"/>
          <w:i w:val="false"/>
          <w:color w:val="000000"/>
          <w:sz w:val="28"/>
        </w:rPr>
        <w:t>қаулысына</w:t>
      </w:r>
      <w:r>
        <w:rPr>
          <w:rFonts w:ascii="Times New Roman"/>
          <w:b w:val="false"/>
          <w:i w:val="false"/>
          <w:color w:val="000000"/>
          <w:sz w:val="28"/>
        </w:rPr>
        <w:t xml:space="preserve">, Қазақстан Республикасы Президентінің 2007 жылғы 27 шілдедегі № 372 Жарлығымен бекітілген Жауапты хатшының өкілеттіктерінің 1-тармағы </w:t>
      </w:r>
      <w:r>
        <w:rPr>
          <w:rFonts w:ascii="Times New Roman"/>
          <w:b w:val="false"/>
          <w:i w:val="false"/>
          <w:color w:val="000000"/>
          <w:sz w:val="28"/>
        </w:rPr>
        <w:t>6) тармақшасына</w:t>
      </w:r>
      <w:r>
        <w:rPr>
          <w:rFonts w:ascii="Times New Roman"/>
          <w:b w:val="false"/>
          <w:i w:val="false"/>
          <w:color w:val="000000"/>
          <w:sz w:val="28"/>
        </w:rPr>
        <w:t xml:space="preserve"> сәйкес БҰЙЫРАМЫН:</w:t>
      </w:r>
    </w:p>
    <w:bookmarkEnd w:id="0"/>
    <w:bookmarkStart w:name="z3" w:id="1"/>
    <w:p>
      <w:pPr>
        <w:spacing w:after="0"/>
        <w:ind w:left="0"/>
        <w:jc w:val="both"/>
      </w:pPr>
      <w:r>
        <w:rPr>
          <w:rFonts w:ascii="Times New Roman"/>
          <w:b w:val="false"/>
          <w:i w:val="false"/>
          <w:color w:val="000000"/>
          <w:sz w:val="28"/>
        </w:rPr>
        <w:t xml:space="preserve">
      1. Қоса беріліп отырған Қазақстан Республикасы Экология, геология және табиғи ресурстар министрлігінің Орман шаруашылығы және жануарлар дүниесі комитеті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xml:space="preserve">
      2. Қазақстан Республикасы Экология, геология және табиғи ресурстар министрлігінің Орман шаруашылығы және жануарлар дүниесі комитеті: </w:t>
      </w:r>
    </w:p>
    <w:bookmarkEnd w:id="2"/>
    <w:bookmarkStart w:name="z5" w:id="3"/>
    <w:p>
      <w:pPr>
        <w:spacing w:after="0"/>
        <w:ind w:left="0"/>
        <w:jc w:val="both"/>
      </w:pPr>
      <w:r>
        <w:rPr>
          <w:rFonts w:ascii="Times New Roman"/>
          <w:b w:val="false"/>
          <w:i w:val="false"/>
          <w:color w:val="000000"/>
          <w:sz w:val="28"/>
        </w:rPr>
        <w:t>
      1) осы бұйрықтың көшірмесін Қазақстан Республикасы Нормативтік құқықтық актілерінің эталондық бақылау банкіне ресми жариялау және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6" w:id="4"/>
    <w:p>
      <w:pPr>
        <w:spacing w:after="0"/>
        <w:ind w:left="0"/>
        <w:jc w:val="both"/>
      </w:pPr>
      <w:r>
        <w:rPr>
          <w:rFonts w:ascii="Times New Roman"/>
          <w:b w:val="false"/>
          <w:i w:val="false"/>
          <w:color w:val="000000"/>
          <w:sz w:val="28"/>
        </w:rPr>
        <w:t>
      2) осы бұйрықты Қазақстан Республикасы Экология, геология және табиғи ресурстар министрлігінің интернет-ресурсында орналастыруды;</w:t>
      </w:r>
    </w:p>
    <w:bookmarkEnd w:id="4"/>
    <w:bookmarkStart w:name="z7" w:id="5"/>
    <w:p>
      <w:pPr>
        <w:spacing w:after="0"/>
        <w:ind w:left="0"/>
        <w:jc w:val="both"/>
      </w:pPr>
      <w:r>
        <w:rPr>
          <w:rFonts w:ascii="Times New Roman"/>
          <w:b w:val="false"/>
          <w:i w:val="false"/>
          <w:color w:val="000000"/>
          <w:sz w:val="28"/>
        </w:rPr>
        <w:t>
      3) осы бұйрықтан туындайтын өзге де шаралардың қабылдануын қамтамасыз етсін.</w:t>
      </w:r>
    </w:p>
    <w:bookmarkEnd w:id="5"/>
    <w:bookmarkStart w:name="z8"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Экология, геология және табиғи ресурстар министрлігінің вице-министріне жүктелсін.</w:t>
      </w:r>
    </w:p>
    <w:bookmarkEnd w:id="6"/>
    <w:bookmarkStart w:name="z9" w:id="7"/>
    <w:p>
      <w:pPr>
        <w:spacing w:after="0"/>
        <w:ind w:left="0"/>
        <w:jc w:val="both"/>
      </w:pPr>
      <w:r>
        <w:rPr>
          <w:rFonts w:ascii="Times New Roman"/>
          <w:b w:val="false"/>
          <w:i w:val="false"/>
          <w:color w:val="000000"/>
          <w:sz w:val="28"/>
        </w:rPr>
        <w:t>
      4. Осы бұйрық қол қойылған күннен бастап күшіне енеді.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Жауапты хатшы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Нұрлыбай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министрлігі</w:t>
            </w:r>
            <w:r>
              <w:br/>
            </w:r>
            <w:r>
              <w:rPr>
                <w:rFonts w:ascii="Times New Roman"/>
                <w:b w:val="false"/>
                <w:i w:val="false"/>
                <w:color w:val="000000"/>
                <w:sz w:val="20"/>
              </w:rPr>
              <w:t>Жауапты хатшысының</w:t>
            </w:r>
            <w:r>
              <w:br/>
            </w:r>
            <w:r>
              <w:rPr>
                <w:rFonts w:ascii="Times New Roman"/>
                <w:b w:val="false"/>
                <w:i w:val="false"/>
                <w:color w:val="000000"/>
                <w:sz w:val="20"/>
              </w:rPr>
              <w:t>2019 жылғы 30 шілдедегі № 4-Ө</w:t>
            </w:r>
            <w:r>
              <w:br/>
            </w:r>
            <w:r>
              <w:rPr>
                <w:rFonts w:ascii="Times New Roman"/>
                <w:b w:val="false"/>
                <w:i w:val="false"/>
                <w:color w:val="000000"/>
                <w:sz w:val="20"/>
              </w:rPr>
              <w:t>бұйрығымен бекітілген</w:t>
            </w:r>
          </w:p>
        </w:tc>
      </w:tr>
    </w:tbl>
    <w:bookmarkStart w:name="z11" w:id="8"/>
    <w:p>
      <w:pPr>
        <w:spacing w:after="0"/>
        <w:ind w:left="0"/>
        <w:jc w:val="left"/>
      </w:pPr>
      <w:r>
        <w:rPr>
          <w:rFonts w:ascii="Times New Roman"/>
          <w:b/>
          <w:i w:val="false"/>
          <w:color w:val="000000"/>
        </w:rPr>
        <w:t xml:space="preserve"> Қазақстан Республикасы Экология, геология және табиғи ресурстар министрлігінің Орман шаруашылығы және жануарлар дүниесі комитеті туралы ереже</w:t>
      </w:r>
    </w:p>
    <w:bookmarkEnd w:id="8"/>
    <w:p>
      <w:pPr>
        <w:spacing w:after="0"/>
        <w:ind w:left="0"/>
        <w:jc w:val="both"/>
      </w:pPr>
      <w:r>
        <w:rPr>
          <w:rFonts w:ascii="Times New Roman"/>
          <w:b w:val="false"/>
          <w:i w:val="false"/>
          <w:color w:val="ff0000"/>
          <w:sz w:val="28"/>
        </w:rPr>
        <w:t xml:space="preserve">
      Ескерту. Ереже жаңа редакцияда – ҚР Экология, геология және табиғи ресурстар министрінің 22.12.2021 </w:t>
      </w:r>
      <w:r>
        <w:rPr>
          <w:rFonts w:ascii="Times New Roman"/>
          <w:b w:val="false"/>
          <w:i w:val="false"/>
          <w:color w:val="ff0000"/>
          <w:sz w:val="28"/>
        </w:rPr>
        <w:t>№ 500-Ө</w:t>
      </w:r>
      <w:r>
        <w:rPr>
          <w:rFonts w:ascii="Times New Roman"/>
          <w:b w:val="false"/>
          <w:i w:val="false"/>
          <w:color w:val="ff0000"/>
          <w:sz w:val="28"/>
        </w:rPr>
        <w:t xml:space="preserve"> бұйрығымен.</w:t>
      </w:r>
    </w:p>
    <w:p>
      <w:pPr>
        <w:spacing w:after="0"/>
        <w:ind w:left="0"/>
        <w:jc w:val="left"/>
      </w:pPr>
      <w:r>
        <w:rPr>
          <w:rFonts w:ascii="Times New Roman"/>
          <w:b/>
          <w:i w:val="false"/>
          <w:color w:val="000000"/>
        </w:rPr>
        <w:t xml:space="preserve"> 1-тарау. Жалпы ережелер</w:t>
      </w:r>
    </w:p>
    <w:bookmarkStart w:name="z12" w:id="9"/>
    <w:p>
      <w:pPr>
        <w:spacing w:after="0"/>
        <w:ind w:left="0"/>
        <w:jc w:val="both"/>
      </w:pPr>
      <w:r>
        <w:rPr>
          <w:rFonts w:ascii="Times New Roman"/>
          <w:b w:val="false"/>
          <w:i w:val="false"/>
          <w:color w:val="000000"/>
          <w:sz w:val="28"/>
        </w:rPr>
        <w:t>
      1. "Қазақстан Республикасы Экология, геология және табиғи ресурстар министрлігінiң Орман шаруашылығы және жануарлар дүниесі комитеті" республикалық мемлекеттік мекемесі (бұдан әрi - Комитет) Қазақстан Республикасы Экология, геология және табиғи ресурстар министрлiгiнiң (бұдан әрі - Министрлік) құзыретi шегінде оған Қазақстан Республикасының Конституциясымен, заңдарымен, өзге де нормативтік құқықтық актілерімен және осы Ережемен жүктелген орман шаруашылығы, жануарлар дүниесiн қорғау, өсiмiн молайту және пайдалану, ерекше қорғалатын табиғи аумақтар саласында стратегиялық, реттеуші, атқарушылық және бақылау функцияларын жүзеге асыратын мемлекеттік орган және ведомство болып табылады.</w:t>
      </w:r>
    </w:p>
    <w:bookmarkEnd w:id="9"/>
    <w:bookmarkStart w:name="z13" w:id="10"/>
    <w:p>
      <w:pPr>
        <w:spacing w:after="0"/>
        <w:ind w:left="0"/>
        <w:jc w:val="both"/>
      </w:pPr>
      <w:r>
        <w:rPr>
          <w:rFonts w:ascii="Times New Roman"/>
          <w:b w:val="false"/>
          <w:i w:val="false"/>
          <w:color w:val="000000"/>
          <w:sz w:val="28"/>
        </w:rPr>
        <w:t xml:space="preserve">
      2. Комитет өз қызметін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10"/>
    <w:bookmarkStart w:name="z14" w:id="11"/>
    <w:p>
      <w:pPr>
        <w:spacing w:after="0"/>
        <w:ind w:left="0"/>
        <w:jc w:val="both"/>
      </w:pPr>
      <w:r>
        <w:rPr>
          <w:rFonts w:ascii="Times New Roman"/>
          <w:b w:val="false"/>
          <w:i w:val="false"/>
          <w:color w:val="000000"/>
          <w:sz w:val="28"/>
        </w:rPr>
        <w:t>
      3. Комитет мемлекеттік мекеменiң ұйымдық-құқықтық нысанындағы заңды тұлға болып табылады, мемлекеттiк тiлде өз атауы бар мөрi мен мөртаңбалары, белгiленген үлгідегi бланкілерi, сондай-ақ Қазақстан Республикасының заңнамасына сәйкес қазынашылық органдарында шоттары бар.</w:t>
      </w:r>
    </w:p>
    <w:bookmarkEnd w:id="11"/>
    <w:bookmarkStart w:name="z15" w:id="12"/>
    <w:p>
      <w:pPr>
        <w:spacing w:after="0"/>
        <w:ind w:left="0"/>
        <w:jc w:val="both"/>
      </w:pPr>
      <w:r>
        <w:rPr>
          <w:rFonts w:ascii="Times New Roman"/>
          <w:b w:val="false"/>
          <w:i w:val="false"/>
          <w:color w:val="000000"/>
          <w:sz w:val="28"/>
        </w:rPr>
        <w:t>
      4. Комитет азаматтық-құқықтық қатынастарға өз атынан жасайды.</w:t>
      </w:r>
    </w:p>
    <w:bookmarkEnd w:id="12"/>
    <w:bookmarkStart w:name="z16" w:id="13"/>
    <w:p>
      <w:pPr>
        <w:spacing w:after="0"/>
        <w:ind w:left="0"/>
        <w:jc w:val="both"/>
      </w:pPr>
      <w:r>
        <w:rPr>
          <w:rFonts w:ascii="Times New Roman"/>
          <w:b w:val="false"/>
          <w:i w:val="false"/>
          <w:color w:val="000000"/>
          <w:sz w:val="28"/>
        </w:rPr>
        <w:t>
      5. Комитетке заңнамаға сәйкес уәкілеттік берілген болса, ол мемлекеттің атынан азаматтық-құқықтық қатынастардың тарапы болуға құқылы.</w:t>
      </w:r>
    </w:p>
    <w:bookmarkEnd w:id="13"/>
    <w:bookmarkStart w:name="z17" w:id="14"/>
    <w:p>
      <w:pPr>
        <w:spacing w:after="0"/>
        <w:ind w:left="0"/>
        <w:jc w:val="both"/>
      </w:pPr>
      <w:r>
        <w:rPr>
          <w:rFonts w:ascii="Times New Roman"/>
          <w:b w:val="false"/>
          <w:i w:val="false"/>
          <w:color w:val="000000"/>
          <w:sz w:val="28"/>
        </w:rPr>
        <w:t>
      6. Комитет өз құзыретінің мәселелері бойынша заңнамада белгіленген тәртіппен Комитет төрағасының бұйрықтарымен және Қазақстан Республикасының заңнамасында көзделген басқа да актілермен ресімделетін шешімдер қабылдайды.</w:t>
      </w:r>
    </w:p>
    <w:bookmarkEnd w:id="14"/>
    <w:bookmarkStart w:name="z18" w:id="15"/>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15"/>
    <w:bookmarkStart w:name="z19" w:id="16"/>
    <w:p>
      <w:pPr>
        <w:spacing w:after="0"/>
        <w:ind w:left="0"/>
        <w:jc w:val="both"/>
      </w:pPr>
      <w:r>
        <w:rPr>
          <w:rFonts w:ascii="Times New Roman"/>
          <w:b w:val="false"/>
          <w:i w:val="false"/>
          <w:color w:val="000000"/>
          <w:sz w:val="28"/>
        </w:rPr>
        <w:t>
      8. Заңды тұлғаның орналасқан жері: Қазақстан Республикасы, 010000, Нұр-Сұлтан қаласы, Есіл ауданы, Мәңгілік Ел көшесі, 8-үй, "Министрліктер үйі" әкімшілік ғимараты.</w:t>
      </w:r>
    </w:p>
    <w:bookmarkEnd w:id="16"/>
    <w:bookmarkStart w:name="z20" w:id="17"/>
    <w:p>
      <w:pPr>
        <w:spacing w:after="0"/>
        <w:ind w:left="0"/>
        <w:jc w:val="both"/>
      </w:pPr>
      <w:r>
        <w:rPr>
          <w:rFonts w:ascii="Times New Roman"/>
          <w:b w:val="false"/>
          <w:i w:val="false"/>
          <w:color w:val="000000"/>
          <w:sz w:val="28"/>
        </w:rPr>
        <w:t>
      9. Мемлекеттік органның толық атауы – "Қазақстан Республикасы Экология, геология және табиғи ресурстар министрлігінің Орман шаруашылығы және жануарлар дүниесі комитеті" республикалық мемлекеттік мекемесі.</w:t>
      </w:r>
    </w:p>
    <w:bookmarkEnd w:id="17"/>
    <w:bookmarkStart w:name="z21" w:id="18"/>
    <w:p>
      <w:pPr>
        <w:spacing w:after="0"/>
        <w:ind w:left="0"/>
        <w:jc w:val="both"/>
      </w:pPr>
      <w:r>
        <w:rPr>
          <w:rFonts w:ascii="Times New Roman"/>
          <w:b w:val="false"/>
          <w:i w:val="false"/>
          <w:color w:val="000000"/>
          <w:sz w:val="28"/>
        </w:rPr>
        <w:t>
      10. Осы Ереже Комитеттiң құрылтай құжаты болып табылады.</w:t>
      </w:r>
    </w:p>
    <w:bookmarkEnd w:id="18"/>
    <w:bookmarkStart w:name="z22" w:id="19"/>
    <w:p>
      <w:pPr>
        <w:spacing w:after="0"/>
        <w:ind w:left="0"/>
        <w:jc w:val="both"/>
      </w:pPr>
      <w:r>
        <w:rPr>
          <w:rFonts w:ascii="Times New Roman"/>
          <w:b w:val="false"/>
          <w:i w:val="false"/>
          <w:color w:val="000000"/>
          <w:sz w:val="28"/>
        </w:rPr>
        <w:t>
      11. Комитеттің қызметін қаржыландыру республикалық және жергілікті бюджеттерден, Қазақстан Республикасы Ұлттық Банкі бюджетінен (шығыстар сметасынан) жүзеге асырылады.</w:t>
      </w:r>
    </w:p>
    <w:bookmarkEnd w:id="19"/>
    <w:bookmarkStart w:name="z23" w:id="20"/>
    <w:p>
      <w:pPr>
        <w:spacing w:after="0"/>
        <w:ind w:left="0"/>
        <w:jc w:val="both"/>
      </w:pPr>
      <w:r>
        <w:rPr>
          <w:rFonts w:ascii="Times New Roman"/>
          <w:b w:val="false"/>
          <w:i w:val="false"/>
          <w:color w:val="000000"/>
          <w:sz w:val="28"/>
        </w:rPr>
        <w:t>
      12. Комитетке кәсіпкерлік субъектілерімен Комитеттің функциялары болып табылатын міндеттерді орындау тұрғысынан шарттық қатынастар жасауға тыйым салынады.</w:t>
      </w:r>
    </w:p>
    <w:bookmarkEnd w:id="20"/>
    <w:p>
      <w:pPr>
        <w:spacing w:after="0"/>
        <w:ind w:left="0"/>
        <w:jc w:val="both"/>
      </w:pPr>
      <w:r>
        <w:rPr>
          <w:rFonts w:ascii="Times New Roman"/>
          <w:b w:val="false"/>
          <w:i w:val="false"/>
          <w:color w:val="000000"/>
          <w:sz w:val="28"/>
        </w:rPr>
        <w:t>
      Егер Комитет заңнамалық актілермен кіріс әкелетін қызметті жүзеге асыру құқығы берілсе, онда мұндай қызметтен алынған кіріс мемлекеттік бюджеттің кірісіне жіберіледі.</w:t>
      </w:r>
    </w:p>
    <w:bookmarkStart w:name="z24" w:id="21"/>
    <w:p>
      <w:pPr>
        <w:spacing w:after="0"/>
        <w:ind w:left="0"/>
        <w:jc w:val="left"/>
      </w:pPr>
      <w:r>
        <w:rPr>
          <w:rFonts w:ascii="Times New Roman"/>
          <w:b/>
          <w:i w:val="false"/>
          <w:color w:val="000000"/>
        </w:rPr>
        <w:t xml:space="preserve"> 2-тарау. Комитеттің мақсаттары, құқықтары мен міндеттері</w:t>
      </w:r>
    </w:p>
    <w:bookmarkEnd w:id="21"/>
    <w:bookmarkStart w:name="z25" w:id="22"/>
    <w:p>
      <w:pPr>
        <w:spacing w:after="0"/>
        <w:ind w:left="0"/>
        <w:jc w:val="both"/>
      </w:pPr>
      <w:r>
        <w:rPr>
          <w:rFonts w:ascii="Times New Roman"/>
          <w:b w:val="false"/>
          <w:i w:val="false"/>
          <w:color w:val="000000"/>
          <w:sz w:val="28"/>
        </w:rPr>
        <w:t>
      13. Мақсаттары:</w:t>
      </w:r>
    </w:p>
    <w:bookmarkEnd w:id="22"/>
    <w:p>
      <w:pPr>
        <w:spacing w:after="0"/>
        <w:ind w:left="0"/>
        <w:jc w:val="both"/>
      </w:pPr>
      <w:r>
        <w:rPr>
          <w:rFonts w:ascii="Times New Roman"/>
          <w:b w:val="false"/>
          <w:i w:val="false"/>
          <w:color w:val="000000"/>
          <w:sz w:val="28"/>
        </w:rPr>
        <w:t>
      Орман шаруашылығы, жануарлар дүниесiн қорғау, өсiмiн молайту және пайдалану, ерекше қорғалатын табиғи аумақтар саласында стратегиялық, атқарушылық және бақылау функцияларын орындау.</w:t>
      </w:r>
    </w:p>
    <w:bookmarkStart w:name="z26" w:id="23"/>
    <w:p>
      <w:pPr>
        <w:spacing w:after="0"/>
        <w:ind w:left="0"/>
        <w:jc w:val="both"/>
      </w:pPr>
      <w:r>
        <w:rPr>
          <w:rFonts w:ascii="Times New Roman"/>
          <w:b w:val="false"/>
          <w:i w:val="false"/>
          <w:color w:val="000000"/>
          <w:sz w:val="28"/>
        </w:rPr>
        <w:t>
      14. Құқықтары мен міндеттері:</w:t>
      </w:r>
    </w:p>
    <w:bookmarkEnd w:id="23"/>
    <w:bookmarkStart w:name="z27" w:id="24"/>
    <w:p>
      <w:pPr>
        <w:spacing w:after="0"/>
        <w:ind w:left="0"/>
        <w:jc w:val="both"/>
      </w:pPr>
      <w:r>
        <w:rPr>
          <w:rFonts w:ascii="Times New Roman"/>
          <w:b w:val="false"/>
          <w:i w:val="false"/>
          <w:color w:val="000000"/>
          <w:sz w:val="28"/>
        </w:rPr>
        <w:t>
      1) өзінің құзіреті шегінде орындауға міндетті нормативтік құқықтық актілер қабылдайды;</w:t>
      </w:r>
    </w:p>
    <w:bookmarkEnd w:id="24"/>
    <w:bookmarkStart w:name="z28" w:id="25"/>
    <w:p>
      <w:pPr>
        <w:spacing w:after="0"/>
        <w:ind w:left="0"/>
        <w:jc w:val="both"/>
      </w:pPr>
      <w:r>
        <w:rPr>
          <w:rFonts w:ascii="Times New Roman"/>
          <w:b w:val="false"/>
          <w:i w:val="false"/>
          <w:color w:val="000000"/>
          <w:sz w:val="28"/>
        </w:rPr>
        <w:t>
      2) мемлекеттік органдардан, ұйымдардан, олардың лауазымды тұлғаларынан заңнамада белгіленген тәртіппен қажетті ақпарат пен материалдар сұратады және алады;</w:t>
      </w:r>
    </w:p>
    <w:bookmarkEnd w:id="25"/>
    <w:bookmarkStart w:name="z29" w:id="26"/>
    <w:p>
      <w:pPr>
        <w:spacing w:after="0"/>
        <w:ind w:left="0"/>
        <w:jc w:val="both"/>
      </w:pPr>
      <w:r>
        <w:rPr>
          <w:rFonts w:ascii="Times New Roman"/>
          <w:b w:val="false"/>
          <w:i w:val="false"/>
          <w:color w:val="000000"/>
          <w:sz w:val="28"/>
        </w:rPr>
        <w:t>
      3) Қазақстан Республикасының заңнамасында көзделген өзге де құқықтарды жүзеге асырады.</w:t>
      </w:r>
    </w:p>
    <w:bookmarkEnd w:id="26"/>
    <w:bookmarkStart w:name="z30" w:id="27"/>
    <w:p>
      <w:pPr>
        <w:spacing w:after="0"/>
        <w:ind w:left="0"/>
        <w:jc w:val="both"/>
      </w:pPr>
      <w:r>
        <w:rPr>
          <w:rFonts w:ascii="Times New Roman"/>
          <w:b w:val="false"/>
          <w:i w:val="false"/>
          <w:color w:val="000000"/>
          <w:sz w:val="28"/>
        </w:rPr>
        <w:t>
      4) мемлекеттік қызмет стандарттарына қолжетімділікті қамтамасыз ету;</w:t>
      </w:r>
    </w:p>
    <w:bookmarkEnd w:id="27"/>
    <w:bookmarkStart w:name="z31" w:id="28"/>
    <w:p>
      <w:pPr>
        <w:spacing w:after="0"/>
        <w:ind w:left="0"/>
        <w:jc w:val="both"/>
      </w:pPr>
      <w:r>
        <w:rPr>
          <w:rFonts w:ascii="Times New Roman"/>
          <w:b w:val="false"/>
          <w:i w:val="false"/>
          <w:color w:val="000000"/>
          <w:sz w:val="28"/>
        </w:rPr>
        <w:t>
      5) мемлекеттік қызмет көрсету тәртібі туралы мемлекеттік қызметті алушылардың хабардар болуын қамтамасыз ету;</w:t>
      </w:r>
    </w:p>
    <w:bookmarkEnd w:id="28"/>
    <w:bookmarkStart w:name="z32" w:id="29"/>
    <w:p>
      <w:pPr>
        <w:spacing w:after="0"/>
        <w:ind w:left="0"/>
        <w:jc w:val="both"/>
      </w:pPr>
      <w:r>
        <w:rPr>
          <w:rFonts w:ascii="Times New Roman"/>
          <w:b w:val="false"/>
          <w:i w:val="false"/>
          <w:color w:val="000000"/>
          <w:sz w:val="28"/>
        </w:rPr>
        <w:t>
      6) мемлекеттік қызмет көрсету сапасын бағалау мен мемлекеттік қызмет көрсету сапасын бақылау жөніндегі уәкілетті органға, ақпараттандыру саласындағы уәкілетті органға мемлекеттік қызмет көрсету сапасын бағалау үшін тиісті ақпарат беруге қатысу;</w:t>
      </w:r>
    </w:p>
    <w:bookmarkEnd w:id="29"/>
    <w:bookmarkStart w:name="z33" w:id="30"/>
    <w:p>
      <w:pPr>
        <w:spacing w:after="0"/>
        <w:ind w:left="0"/>
        <w:jc w:val="both"/>
      </w:pPr>
      <w:r>
        <w:rPr>
          <w:rFonts w:ascii="Times New Roman"/>
          <w:b w:val="false"/>
          <w:i w:val="false"/>
          <w:color w:val="000000"/>
          <w:sz w:val="28"/>
        </w:rPr>
        <w:t>
      7) заңнамада белгіленген тәртіппен қоғамдық мониторинг жүргізетін коммерциялық емес ұйымдарға тиісті ақпарат беруге қатысу;</w:t>
      </w:r>
    </w:p>
    <w:bookmarkEnd w:id="30"/>
    <w:bookmarkStart w:name="z34" w:id="31"/>
    <w:p>
      <w:pPr>
        <w:spacing w:after="0"/>
        <w:ind w:left="0"/>
        <w:jc w:val="both"/>
      </w:pPr>
      <w:r>
        <w:rPr>
          <w:rFonts w:ascii="Times New Roman"/>
          <w:b w:val="false"/>
          <w:i w:val="false"/>
          <w:color w:val="000000"/>
          <w:sz w:val="28"/>
        </w:rPr>
        <w:t>
      8) мемлекеттік қызметті алушылардың шағымдары мен өтініштерін қарау;</w:t>
      </w:r>
    </w:p>
    <w:bookmarkEnd w:id="31"/>
    <w:bookmarkStart w:name="z35" w:id="32"/>
    <w:p>
      <w:pPr>
        <w:spacing w:after="0"/>
        <w:ind w:left="0"/>
        <w:jc w:val="both"/>
      </w:pPr>
      <w:r>
        <w:rPr>
          <w:rFonts w:ascii="Times New Roman"/>
          <w:b w:val="false"/>
          <w:i w:val="false"/>
          <w:color w:val="000000"/>
          <w:sz w:val="28"/>
        </w:rPr>
        <w:t>
      9) Қазақстан Республикасының заңнамасын, жеке және заңды тұлғалардың құқықтарын және заңмен қорғалатын мүдделерін сақтау;</w:t>
      </w:r>
    </w:p>
    <w:bookmarkEnd w:id="32"/>
    <w:bookmarkStart w:name="z36" w:id="33"/>
    <w:p>
      <w:pPr>
        <w:spacing w:after="0"/>
        <w:ind w:left="0"/>
        <w:jc w:val="both"/>
      </w:pPr>
      <w:r>
        <w:rPr>
          <w:rFonts w:ascii="Times New Roman"/>
          <w:b w:val="false"/>
          <w:i w:val="false"/>
          <w:color w:val="000000"/>
          <w:sz w:val="28"/>
        </w:rPr>
        <w:t>
      10) осы Ережеге және Қазақстан Республикасының заңнамасына сәйкес Комитетке жүктелген функцияларды уақытылы және сапалы орындау.</w:t>
      </w:r>
    </w:p>
    <w:bookmarkEnd w:id="33"/>
    <w:bookmarkStart w:name="z37" w:id="34"/>
    <w:p>
      <w:pPr>
        <w:spacing w:after="0"/>
        <w:ind w:left="0"/>
        <w:jc w:val="both"/>
      </w:pPr>
      <w:r>
        <w:rPr>
          <w:rFonts w:ascii="Times New Roman"/>
          <w:b w:val="false"/>
          <w:i w:val="false"/>
          <w:color w:val="000000"/>
          <w:sz w:val="28"/>
        </w:rPr>
        <w:t>
      15. Функциялары:</w:t>
      </w:r>
    </w:p>
    <w:bookmarkEnd w:id="34"/>
    <w:bookmarkStart w:name="z38" w:id="35"/>
    <w:p>
      <w:pPr>
        <w:spacing w:after="0"/>
        <w:ind w:left="0"/>
        <w:jc w:val="both"/>
      </w:pPr>
      <w:r>
        <w:rPr>
          <w:rFonts w:ascii="Times New Roman"/>
          <w:b w:val="false"/>
          <w:i w:val="false"/>
          <w:color w:val="000000"/>
          <w:sz w:val="28"/>
        </w:rPr>
        <w:t>
      1) Қазақстан Республикасының Үкіметі белгілеген құзыреті шегінде мемлекеттік орман қорын иелену мен пайдалануды жүзеге асырады;</w:t>
      </w:r>
    </w:p>
    <w:bookmarkEnd w:id="35"/>
    <w:bookmarkStart w:name="z39" w:id="36"/>
    <w:p>
      <w:pPr>
        <w:spacing w:after="0"/>
        <w:ind w:left="0"/>
        <w:jc w:val="both"/>
      </w:pPr>
      <w:r>
        <w:rPr>
          <w:rFonts w:ascii="Times New Roman"/>
          <w:b w:val="false"/>
          <w:i w:val="false"/>
          <w:color w:val="000000"/>
          <w:sz w:val="28"/>
        </w:rPr>
        <w:t>
      2) мемлекеттік орман саясатын қалыптастыру бойынша ұсыныстар әзірлейді және іске асырады;</w:t>
      </w:r>
    </w:p>
    <w:bookmarkEnd w:id="36"/>
    <w:bookmarkStart w:name="z40" w:id="37"/>
    <w:p>
      <w:pPr>
        <w:spacing w:after="0"/>
        <w:ind w:left="0"/>
        <w:jc w:val="both"/>
      </w:pPr>
      <w:r>
        <w:rPr>
          <w:rFonts w:ascii="Times New Roman"/>
          <w:b w:val="false"/>
          <w:i w:val="false"/>
          <w:color w:val="000000"/>
          <w:sz w:val="28"/>
        </w:rPr>
        <w:t>
      3) ормандарды күзетуді, қорғауды, молықтыруды және орман өсіруді ұйымдастырады және қамтамасыз етеді, өзінің функционалдық қарауындағы мемлекеттік орман қоры аумағында орман пайдалануды реттейді;</w:t>
      </w:r>
    </w:p>
    <w:bookmarkEnd w:id="37"/>
    <w:bookmarkStart w:name="z41" w:id="38"/>
    <w:p>
      <w:pPr>
        <w:spacing w:after="0"/>
        <w:ind w:left="0"/>
        <w:jc w:val="both"/>
      </w:pPr>
      <w:r>
        <w:rPr>
          <w:rFonts w:ascii="Times New Roman"/>
          <w:b w:val="false"/>
          <w:i w:val="false"/>
          <w:color w:val="000000"/>
          <w:sz w:val="28"/>
        </w:rPr>
        <w:t>
      4) орман қорының жай-күйiне, күзетiлуiне, қорғалуына, пайдаланылуына, ормандардың молықтырылуы мен орман өсiруге тексерулер арқылы мемлекеттік бақылауды жүзеге асырады;</w:t>
      </w:r>
    </w:p>
    <w:bookmarkEnd w:id="38"/>
    <w:bookmarkStart w:name="z42" w:id="39"/>
    <w:p>
      <w:pPr>
        <w:spacing w:after="0"/>
        <w:ind w:left="0"/>
        <w:jc w:val="both"/>
      </w:pPr>
      <w:r>
        <w:rPr>
          <w:rFonts w:ascii="Times New Roman"/>
          <w:b w:val="false"/>
          <w:i w:val="false"/>
          <w:color w:val="000000"/>
          <w:sz w:val="28"/>
        </w:rPr>
        <w:t>
      5) ормандарды зиянкестер мен аурулардан қорғау жөнiндегi іс-шаралардың орындалуына, орман зиянкестері мен аурулары ошақтарының, екпелердің табиғи антропогендік сипаттағы қолайсыз әсерлерден әлсіреуінің және қурап-солып қалуының пайда болуының, таралуының алдын алу, олардың нақты есебін жүргізу мен болжам жасаудың дәлме-дәлдiгi жөнiндегi шаралардың дер кезінде қабылдануына мемлекеттік бақылауды жүзеге асырады;</w:t>
      </w:r>
    </w:p>
    <w:bookmarkEnd w:id="39"/>
    <w:bookmarkStart w:name="z43" w:id="40"/>
    <w:p>
      <w:pPr>
        <w:spacing w:after="0"/>
        <w:ind w:left="0"/>
        <w:jc w:val="both"/>
      </w:pPr>
      <w:r>
        <w:rPr>
          <w:rFonts w:ascii="Times New Roman"/>
          <w:b w:val="false"/>
          <w:i w:val="false"/>
          <w:color w:val="000000"/>
          <w:sz w:val="28"/>
        </w:rPr>
        <w:t>
      6) кеспеағаштардың бөлінуіне мемлекеттік бақылауды жүзеге асырады;</w:t>
      </w:r>
    </w:p>
    <w:bookmarkEnd w:id="40"/>
    <w:bookmarkStart w:name="z44" w:id="41"/>
    <w:p>
      <w:pPr>
        <w:spacing w:after="0"/>
        <w:ind w:left="0"/>
        <w:jc w:val="both"/>
      </w:pPr>
      <w:r>
        <w:rPr>
          <w:rFonts w:ascii="Times New Roman"/>
          <w:b w:val="false"/>
          <w:i w:val="false"/>
          <w:color w:val="000000"/>
          <w:sz w:val="28"/>
        </w:rPr>
        <w:t>
      7) мемлекеттік орман қоры учаскелерінде сүректі түбірімен босату мен ағаш кесу қағидаларының, орман пайдаланудың өзге де қағидаларының сақталуына мемлекеттік бақылауды жүзеге асырады;</w:t>
      </w:r>
    </w:p>
    <w:bookmarkEnd w:id="41"/>
    <w:bookmarkStart w:name="z45" w:id="42"/>
    <w:p>
      <w:pPr>
        <w:spacing w:after="0"/>
        <w:ind w:left="0"/>
        <w:jc w:val="both"/>
      </w:pPr>
      <w:r>
        <w:rPr>
          <w:rFonts w:ascii="Times New Roman"/>
          <w:b w:val="false"/>
          <w:i w:val="false"/>
          <w:color w:val="000000"/>
          <w:sz w:val="28"/>
        </w:rPr>
        <w:t>
      8) мемлекеттік орман қоры учаскелерінде орман тұқымдарының аудандастырылуы, орман тұқымдарын дайындау, өңдеу, сақтау мен пайдалану қағидалары сақталуына мемлекеттік бақылауды және олардың сапасына, питомник шаруашылығының жүргізілуіне бақылауды жүзеге асырады;</w:t>
      </w:r>
    </w:p>
    <w:bookmarkEnd w:id="42"/>
    <w:bookmarkStart w:name="z46" w:id="43"/>
    <w:p>
      <w:pPr>
        <w:spacing w:after="0"/>
        <w:ind w:left="0"/>
        <w:jc w:val="both"/>
      </w:pPr>
      <w:r>
        <w:rPr>
          <w:rFonts w:ascii="Times New Roman"/>
          <w:b w:val="false"/>
          <w:i w:val="false"/>
          <w:color w:val="000000"/>
          <w:sz w:val="28"/>
        </w:rPr>
        <w:t>
      9) орман қоры жерлерiнiң олардың нысаналы мақсатына сәйкес пайдаланылуына және осы жерлердің қорғалуына мемлекеттік бақылауды жүзеге асырады;</w:t>
      </w:r>
    </w:p>
    <w:bookmarkEnd w:id="43"/>
    <w:bookmarkStart w:name="z47" w:id="44"/>
    <w:p>
      <w:pPr>
        <w:spacing w:after="0"/>
        <w:ind w:left="0"/>
        <w:jc w:val="both"/>
      </w:pPr>
      <w:r>
        <w:rPr>
          <w:rFonts w:ascii="Times New Roman"/>
          <w:b w:val="false"/>
          <w:i w:val="false"/>
          <w:color w:val="000000"/>
          <w:sz w:val="28"/>
        </w:rPr>
        <w:t>
      10) құрылыс жұмыстары, пайдалы қазбалар өндіру, коммуникациялар тарту және орман шаруашылығын жүргізумен және орман пайдаланумен байланысты емес өзге де жұмыстарды орындау кезінде мемлекеттік орман қорын пайдалану тәртiбiнiң сақталуына мемлекеттік бақылауды жүзеге асырады;</w:t>
      </w:r>
    </w:p>
    <w:bookmarkEnd w:id="44"/>
    <w:bookmarkStart w:name="z48" w:id="45"/>
    <w:p>
      <w:pPr>
        <w:spacing w:after="0"/>
        <w:ind w:left="0"/>
        <w:jc w:val="both"/>
      </w:pPr>
      <w:r>
        <w:rPr>
          <w:rFonts w:ascii="Times New Roman"/>
          <w:b w:val="false"/>
          <w:i w:val="false"/>
          <w:color w:val="000000"/>
          <w:sz w:val="28"/>
        </w:rPr>
        <w:t>
      11) мемлекеттік орман қоры учаскелерінде есептік кеспеағаштарды және ағаштың кесілетін жасын белгілейді және бекітеді;</w:t>
      </w:r>
    </w:p>
    <w:bookmarkEnd w:id="45"/>
    <w:bookmarkStart w:name="z49" w:id="46"/>
    <w:p>
      <w:pPr>
        <w:spacing w:after="0"/>
        <w:ind w:left="0"/>
        <w:jc w:val="both"/>
      </w:pPr>
      <w:r>
        <w:rPr>
          <w:rFonts w:ascii="Times New Roman"/>
          <w:b w:val="false"/>
          <w:i w:val="false"/>
          <w:color w:val="000000"/>
          <w:sz w:val="28"/>
        </w:rPr>
        <w:t>
      12) мемлекеттік орман қоры аумағында орман қорының мемлекеттік есебін, мемлекеттік орман кадастрын, ормандың мемлекеттік мониторингін жүргізу және орман орналастыру қағидаларын әзірлейді және олардың жүргізілуін қамтамасыз етеді;</w:t>
      </w:r>
    </w:p>
    <w:bookmarkEnd w:id="46"/>
    <w:bookmarkStart w:name="z50" w:id="47"/>
    <w:p>
      <w:pPr>
        <w:spacing w:after="0"/>
        <w:ind w:left="0"/>
        <w:jc w:val="both"/>
      </w:pPr>
      <w:r>
        <w:rPr>
          <w:rFonts w:ascii="Times New Roman"/>
          <w:b w:val="false"/>
          <w:i w:val="false"/>
          <w:color w:val="000000"/>
          <w:sz w:val="28"/>
        </w:rPr>
        <w:t>
      13) Қазақстан Республикасы ратификациялаған халықаралық шарттар белгілеген қағидаттарға сәйкес ормандарды қорғау, күзету, молықтыру, орман өсіру және орман пайдалану саласында халықаралық ынтымақтастықты жүзеге асырады;</w:t>
      </w:r>
    </w:p>
    <w:bookmarkEnd w:id="47"/>
    <w:bookmarkStart w:name="z51" w:id="48"/>
    <w:p>
      <w:pPr>
        <w:spacing w:after="0"/>
        <w:ind w:left="0"/>
        <w:jc w:val="both"/>
      </w:pPr>
      <w:r>
        <w:rPr>
          <w:rFonts w:ascii="Times New Roman"/>
          <w:b w:val="false"/>
          <w:i w:val="false"/>
          <w:color w:val="000000"/>
          <w:sz w:val="28"/>
        </w:rPr>
        <w:t>
      14) облыстың, республикалық маңызы бар қаланың, астананың жергілікті атқарушы органының орман шаруашылығымен айналысатын құрылымдық бөлімшесі басшысының, сондай-ақ орман мекемелері мен табиғат қорғау ұйымдары басшыларының орман қорының жай-күйі, оны күзету, қорғау, пайдалану, ормандарды молықтыру және орман өсіру мәселелері бойынша есебін тыңдайды;</w:t>
      </w:r>
    </w:p>
    <w:bookmarkEnd w:id="48"/>
    <w:bookmarkStart w:name="z52" w:id="49"/>
    <w:p>
      <w:pPr>
        <w:spacing w:after="0"/>
        <w:ind w:left="0"/>
        <w:jc w:val="both"/>
      </w:pPr>
      <w:r>
        <w:rPr>
          <w:rFonts w:ascii="Times New Roman"/>
          <w:b w:val="false"/>
          <w:i w:val="false"/>
          <w:color w:val="000000"/>
          <w:sz w:val="28"/>
        </w:rPr>
        <w:t>
      15) мемлекеттiк орман қоры учаскелерінде орман пайдалану құқығын, сондай-ақ өзінің қарауындағы ормандардың жай-күйiне және молықтырылуына қауiп төндiретiн жұмыстарды Қазақстан Республикасының заңнамасына сәйкес тоқтата тұрады, шектейдi, тоқтатады;</w:t>
      </w:r>
    </w:p>
    <w:bookmarkEnd w:id="49"/>
    <w:bookmarkStart w:name="z53" w:id="50"/>
    <w:p>
      <w:pPr>
        <w:spacing w:after="0"/>
        <w:ind w:left="0"/>
        <w:jc w:val="both"/>
      </w:pPr>
      <w:r>
        <w:rPr>
          <w:rFonts w:ascii="Times New Roman"/>
          <w:b w:val="false"/>
          <w:i w:val="false"/>
          <w:color w:val="000000"/>
          <w:sz w:val="28"/>
        </w:rPr>
        <w:t>
      16) орман қорын күзету, қорғау және пайдалану, ормандарды молықтыру мен орман өсіру, орман селекциясы және орман тұқым шаруашылығы саласындағы ғылыми-техникалық даму бағыттарын айқындайды, ғылыми зерттеу және жобалау-іздестіру жұмыстарын ұйымдастырады;</w:t>
      </w:r>
    </w:p>
    <w:bookmarkEnd w:id="50"/>
    <w:bookmarkStart w:name="z54" w:id="51"/>
    <w:p>
      <w:pPr>
        <w:spacing w:after="0"/>
        <w:ind w:left="0"/>
        <w:jc w:val="both"/>
      </w:pPr>
      <w:r>
        <w:rPr>
          <w:rFonts w:ascii="Times New Roman"/>
          <w:b w:val="false"/>
          <w:i w:val="false"/>
          <w:color w:val="000000"/>
          <w:sz w:val="28"/>
        </w:rPr>
        <w:t>
      17) облыстың, республикалық маңызы бар қаланың, астананың жергілікті өкілдік және атқарушы органдары өкілдерінің қатысуымен өз қарауындағы мемлекеттiк орман қоры учаскелерiнде орман ресурстарын ұзақ мерзiмдi орман пайдалануға беру жөнiнде тендерлер ұйымдастырады және өткiзедi;</w:t>
      </w:r>
    </w:p>
    <w:bookmarkEnd w:id="51"/>
    <w:bookmarkStart w:name="z55" w:id="52"/>
    <w:p>
      <w:pPr>
        <w:spacing w:after="0"/>
        <w:ind w:left="0"/>
        <w:jc w:val="both"/>
      </w:pPr>
      <w:r>
        <w:rPr>
          <w:rFonts w:ascii="Times New Roman"/>
          <w:b w:val="false"/>
          <w:i w:val="false"/>
          <w:color w:val="000000"/>
          <w:sz w:val="28"/>
        </w:rPr>
        <w:t>
      18) Қазақстан Республикасының орман заңнамасы, Қазақстан Республикасының жануарлар дүниесін қорғау, өсімін молайту және пайдалану мен ерекше күзетілетін табиғи аумақтар саласындағы заңнамасы саласындағы әкiмшiлiк құқық бұзушылық туралы iстердi қарайды;</w:t>
      </w:r>
    </w:p>
    <w:bookmarkEnd w:id="52"/>
    <w:bookmarkStart w:name="z56" w:id="53"/>
    <w:p>
      <w:pPr>
        <w:spacing w:after="0"/>
        <w:ind w:left="0"/>
        <w:jc w:val="both"/>
      </w:pPr>
      <w:r>
        <w:rPr>
          <w:rFonts w:ascii="Times New Roman"/>
          <w:b w:val="false"/>
          <w:i w:val="false"/>
          <w:color w:val="000000"/>
          <w:sz w:val="28"/>
        </w:rPr>
        <w:t>
      19) облыстардың, республикалық маңызы бар қаланың, астананың орман шаруашылығымен айналысатын жергiлiктi атқарушы органдарын, сондай-ақ орман мекемелерi мен табиғат қорғау ұйымдарын орман қорын күзету, қорғау, пайдалану, ормандарды молықтыру және орман өсiру мәселелерi бойынша үйлестiрудi және оларға әдістемелік басшылық жасауды жүзеге асырады;</w:t>
      </w:r>
    </w:p>
    <w:bookmarkEnd w:id="53"/>
    <w:bookmarkStart w:name="z57" w:id="54"/>
    <w:p>
      <w:pPr>
        <w:spacing w:after="0"/>
        <w:ind w:left="0"/>
        <w:jc w:val="both"/>
      </w:pPr>
      <w:r>
        <w:rPr>
          <w:rFonts w:ascii="Times New Roman"/>
          <w:b w:val="false"/>
          <w:i w:val="false"/>
          <w:color w:val="000000"/>
          <w:sz w:val="28"/>
        </w:rPr>
        <w:t>
      20) орман орналастыру жобаларын бекітеді;</w:t>
      </w:r>
    </w:p>
    <w:bookmarkEnd w:id="54"/>
    <w:bookmarkStart w:name="z58" w:id="55"/>
    <w:p>
      <w:pPr>
        <w:spacing w:after="0"/>
        <w:ind w:left="0"/>
        <w:jc w:val="both"/>
      </w:pPr>
      <w:r>
        <w:rPr>
          <w:rFonts w:ascii="Times New Roman"/>
          <w:b w:val="false"/>
          <w:i w:val="false"/>
          <w:color w:val="000000"/>
          <w:sz w:val="28"/>
        </w:rPr>
        <w:t>
      21) мемлекеттік орман қоры учаскелерінде сүректі түбірімен босату қағидаларына сәйкес мемлекеттік орман қоры аумағында ағаш кесудің жыл сайынғы көлемдерін қалыптастырады және бекітеді;</w:t>
      </w:r>
    </w:p>
    <w:bookmarkEnd w:id="55"/>
    <w:bookmarkStart w:name="z59" w:id="56"/>
    <w:p>
      <w:pPr>
        <w:spacing w:after="0"/>
        <w:ind w:left="0"/>
        <w:jc w:val="both"/>
      </w:pPr>
      <w:r>
        <w:rPr>
          <w:rFonts w:ascii="Times New Roman"/>
          <w:b w:val="false"/>
          <w:i w:val="false"/>
          <w:color w:val="000000"/>
          <w:sz w:val="28"/>
        </w:rPr>
        <w:t>
      22) орман тұқымдарын аудандастыруды бекітеді;</w:t>
      </w:r>
    </w:p>
    <w:bookmarkEnd w:id="56"/>
    <w:bookmarkStart w:name="z60" w:id="57"/>
    <w:p>
      <w:pPr>
        <w:spacing w:after="0"/>
        <w:ind w:left="0"/>
        <w:jc w:val="both"/>
      </w:pPr>
      <w:r>
        <w:rPr>
          <w:rFonts w:ascii="Times New Roman"/>
          <w:b w:val="false"/>
          <w:i w:val="false"/>
          <w:color w:val="000000"/>
          <w:sz w:val="28"/>
        </w:rPr>
        <w:t>
      23) орман пайдаланушыларға орман ресурстары сауықтыру, рекреациялық, тарихи-мәдени, туристік және спорттық мақсаттар, аңшылық шаруашылығының мұқтаждықтары, жанама орман пайдалану үшін ұзақ мерзімді орман пайдалануға берілген өзінің қарамағындағы мемлекеттік орман қоры жерлерінде құрылыс объектілерін салуға учаскелер береді;</w:t>
      </w:r>
    </w:p>
    <w:bookmarkEnd w:id="57"/>
    <w:bookmarkStart w:name="z61" w:id="58"/>
    <w:p>
      <w:pPr>
        <w:spacing w:after="0"/>
        <w:ind w:left="0"/>
        <w:jc w:val="both"/>
      </w:pPr>
      <w:r>
        <w:rPr>
          <w:rFonts w:ascii="Times New Roman"/>
          <w:b w:val="false"/>
          <w:i w:val="false"/>
          <w:color w:val="000000"/>
          <w:sz w:val="28"/>
        </w:rPr>
        <w:t>
      24) Қазақстан Республикасының орман заңнамасын бұзу келтірген залалдың мөлшерін есептеуге арналған базалық мөлшерлемелер әзірлейді;</w:t>
      </w:r>
    </w:p>
    <w:bookmarkEnd w:id="58"/>
    <w:bookmarkStart w:name="z62" w:id="59"/>
    <w:p>
      <w:pPr>
        <w:spacing w:after="0"/>
        <w:ind w:left="0"/>
        <w:jc w:val="both"/>
      </w:pPr>
      <w:r>
        <w:rPr>
          <w:rFonts w:ascii="Times New Roman"/>
          <w:b w:val="false"/>
          <w:i w:val="false"/>
          <w:color w:val="000000"/>
          <w:sz w:val="28"/>
        </w:rPr>
        <w:t>
      25) ұзақ мерзiмдi орман пайдалану кезiнде орман пайдаланушылар әзiрлейтiн өртке қарсы iс-шаралар жоспарларына қойылатын талаптарды айқындайды;</w:t>
      </w:r>
    </w:p>
    <w:bookmarkEnd w:id="59"/>
    <w:bookmarkStart w:name="z63" w:id="60"/>
    <w:p>
      <w:pPr>
        <w:spacing w:after="0"/>
        <w:ind w:left="0"/>
        <w:jc w:val="both"/>
      </w:pPr>
      <w:r>
        <w:rPr>
          <w:rFonts w:ascii="Times New Roman"/>
          <w:b w:val="false"/>
          <w:i w:val="false"/>
          <w:color w:val="000000"/>
          <w:sz w:val="28"/>
        </w:rPr>
        <w:t>
      26) облыстардың, республикалық маңызы бар қалалардың, астананың орман шаруашылығымен және ерекше қорғалатын табиғи аумақтармен айналысатын жергілікті атқарушы органдарына мемлекеттік бақылауды жүзеге асырады;</w:t>
      </w:r>
    </w:p>
    <w:bookmarkEnd w:id="60"/>
    <w:bookmarkStart w:name="z64" w:id="61"/>
    <w:p>
      <w:pPr>
        <w:spacing w:after="0"/>
        <w:ind w:left="0"/>
        <w:jc w:val="both"/>
      </w:pPr>
      <w:r>
        <w:rPr>
          <w:rFonts w:ascii="Times New Roman"/>
          <w:b w:val="false"/>
          <w:i w:val="false"/>
          <w:color w:val="000000"/>
          <w:sz w:val="28"/>
        </w:rPr>
        <w:t>
      27) ағаштардың қурау және құрып кету қатерi төнген кезде мемлекеттiк орман қоры учаскелерiнде ағаш кесуге тыйым салу туралы шешiм қабылдайды;</w:t>
      </w:r>
    </w:p>
    <w:bookmarkEnd w:id="61"/>
    <w:bookmarkStart w:name="z65" w:id="62"/>
    <w:p>
      <w:pPr>
        <w:spacing w:after="0"/>
        <w:ind w:left="0"/>
        <w:jc w:val="both"/>
      </w:pPr>
      <w:r>
        <w:rPr>
          <w:rFonts w:ascii="Times New Roman"/>
          <w:b w:val="false"/>
          <w:i w:val="false"/>
          <w:color w:val="000000"/>
          <w:sz w:val="28"/>
        </w:rPr>
        <w:t>
      28) мемлекеттік органдардың ерекше қорғалатын табиғи аумақтар саласындағы қызметін салааралық үйлестіруді жүзеге асырады;</w:t>
      </w:r>
    </w:p>
    <w:bookmarkEnd w:id="62"/>
    <w:bookmarkStart w:name="z66" w:id="63"/>
    <w:p>
      <w:pPr>
        <w:spacing w:after="0"/>
        <w:ind w:left="0"/>
        <w:jc w:val="both"/>
      </w:pPr>
      <w:r>
        <w:rPr>
          <w:rFonts w:ascii="Times New Roman"/>
          <w:b w:val="false"/>
          <w:i w:val="false"/>
          <w:color w:val="000000"/>
          <w:sz w:val="28"/>
        </w:rPr>
        <w:t>
      29) ерекше қорғалатын табиғи аумақтар саласында мемлекеттiк саясатты iске асырады;</w:t>
      </w:r>
    </w:p>
    <w:bookmarkEnd w:id="63"/>
    <w:bookmarkStart w:name="z67" w:id="64"/>
    <w:p>
      <w:pPr>
        <w:spacing w:after="0"/>
        <w:ind w:left="0"/>
        <w:jc w:val="both"/>
      </w:pPr>
      <w:r>
        <w:rPr>
          <w:rFonts w:ascii="Times New Roman"/>
          <w:b w:val="false"/>
          <w:i w:val="false"/>
          <w:color w:val="000000"/>
          <w:sz w:val="28"/>
        </w:rPr>
        <w:t>
      30) тексерулер арқылы ерекше қорғалатын табиғи аумақтар ормандарында күзет режимдерінің сақталуына мемлекеттік бақылауды жүзеге асырады;</w:t>
      </w:r>
    </w:p>
    <w:bookmarkEnd w:id="64"/>
    <w:bookmarkStart w:name="z68" w:id="65"/>
    <w:p>
      <w:pPr>
        <w:spacing w:after="0"/>
        <w:ind w:left="0"/>
        <w:jc w:val="both"/>
      </w:pPr>
      <w:r>
        <w:rPr>
          <w:rFonts w:ascii="Times New Roman"/>
          <w:b w:val="false"/>
          <w:i w:val="false"/>
          <w:color w:val="000000"/>
          <w:sz w:val="28"/>
        </w:rPr>
        <w:t>
      31) республикалық маңызы бар ерекше қорғалатын табиғи аумақтар құру және кеңейту, сондай-ақ "Ерекше қорғалатын табиғи аумақтар туралы" 2006 жылғы 7 шілдедегі Қазақстан Республикасы Заңының 23-бабы 2-тармағының екінші бөлігінде белгіленген жағдайларда ғана ерекше қорғалатын табиғи аумақтардың жерін босалқы жерге ауыстыру жөнінде өз құзыреті шегінде ұсыныстар енгізеді;</w:t>
      </w:r>
    </w:p>
    <w:bookmarkEnd w:id="65"/>
    <w:bookmarkStart w:name="z69" w:id="66"/>
    <w:p>
      <w:pPr>
        <w:spacing w:after="0"/>
        <w:ind w:left="0"/>
        <w:jc w:val="both"/>
      </w:pPr>
      <w:r>
        <w:rPr>
          <w:rFonts w:ascii="Times New Roman"/>
          <w:b w:val="false"/>
          <w:i w:val="false"/>
          <w:color w:val="000000"/>
          <w:sz w:val="28"/>
        </w:rPr>
        <w:t>
      32)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аумағын азайту тәртібін әзірлейді және ұсыныстар енгізеді;</w:t>
      </w:r>
    </w:p>
    <w:bookmarkEnd w:id="66"/>
    <w:bookmarkStart w:name="z70" w:id="67"/>
    <w:p>
      <w:pPr>
        <w:spacing w:after="0"/>
        <w:ind w:left="0"/>
        <w:jc w:val="both"/>
      </w:pPr>
      <w:r>
        <w:rPr>
          <w:rFonts w:ascii="Times New Roman"/>
          <w:b w:val="false"/>
          <w:i w:val="false"/>
          <w:color w:val="000000"/>
          <w:sz w:val="28"/>
        </w:rPr>
        <w:t>
      33) өзінің қарауындағы заңды тұлға мәртебесіндегі республикалық маңызы бар ерекше қорғалатын табиғи аумақтар көрсететін қызметтер үшін Қазақстан Республикасының заңнамасына сәйкес тарифтер мөлшерін бекітеді;</w:t>
      </w:r>
    </w:p>
    <w:bookmarkEnd w:id="67"/>
    <w:bookmarkStart w:name="z71" w:id="68"/>
    <w:p>
      <w:pPr>
        <w:spacing w:after="0"/>
        <w:ind w:left="0"/>
        <w:jc w:val="both"/>
      </w:pPr>
      <w:r>
        <w:rPr>
          <w:rFonts w:ascii="Times New Roman"/>
          <w:b w:val="false"/>
          <w:i w:val="false"/>
          <w:color w:val="000000"/>
          <w:sz w:val="28"/>
        </w:rPr>
        <w:t>
      34) республикалық маңызы бар ерекше қорғалатын табиғи аумақтар құру және кеңейту жөніндегі жаратылыстану-ғылыми және техникалық-экономикалық негіздемелерді бекітеді;</w:t>
      </w:r>
    </w:p>
    <w:bookmarkEnd w:id="68"/>
    <w:bookmarkStart w:name="z72" w:id="69"/>
    <w:p>
      <w:pPr>
        <w:spacing w:after="0"/>
        <w:ind w:left="0"/>
        <w:jc w:val="both"/>
      </w:pPr>
      <w:r>
        <w:rPr>
          <w:rFonts w:ascii="Times New Roman"/>
          <w:b w:val="false"/>
          <w:i w:val="false"/>
          <w:color w:val="000000"/>
          <w:sz w:val="28"/>
        </w:rPr>
        <w:t>
      35) табиғат қорғау ұйымының рәміздерін (эмблемасы мен туын), сондай-ақ табиғат қорғау мекемесінің рәміздерін (эмблемасы мен туын) әзірлеу және пайдалану тәртібін бекітеді;</w:t>
      </w:r>
    </w:p>
    <w:bookmarkEnd w:id="69"/>
    <w:bookmarkStart w:name="z73" w:id="70"/>
    <w:p>
      <w:pPr>
        <w:spacing w:after="0"/>
        <w:ind w:left="0"/>
        <w:jc w:val="both"/>
      </w:pPr>
      <w:r>
        <w:rPr>
          <w:rFonts w:ascii="Times New Roman"/>
          <w:b w:val="false"/>
          <w:i w:val="false"/>
          <w:color w:val="000000"/>
          <w:sz w:val="28"/>
        </w:rPr>
        <w:t>
      36) өзінің қарамағындағы табиғат қорғау мекемелерінің ережелерін бекітеді;</w:t>
      </w:r>
    </w:p>
    <w:bookmarkEnd w:id="70"/>
    <w:bookmarkStart w:name="z74" w:id="71"/>
    <w:p>
      <w:pPr>
        <w:spacing w:after="0"/>
        <w:ind w:left="0"/>
        <w:jc w:val="both"/>
      </w:pPr>
      <w:r>
        <w:rPr>
          <w:rFonts w:ascii="Times New Roman"/>
          <w:b w:val="false"/>
          <w:i w:val="false"/>
          <w:color w:val="000000"/>
          <w:sz w:val="28"/>
        </w:rPr>
        <w:t>
      37) заңды тұлға мәртебесі бар ерекше қорғалатын табиғи аумақтар құрамына кіретін су объектілерінде балық аулау көлемдерін бекітеді;</w:t>
      </w:r>
    </w:p>
    <w:bookmarkEnd w:id="71"/>
    <w:bookmarkStart w:name="z75" w:id="72"/>
    <w:p>
      <w:pPr>
        <w:spacing w:after="0"/>
        <w:ind w:left="0"/>
        <w:jc w:val="both"/>
      </w:pPr>
      <w:r>
        <w:rPr>
          <w:rFonts w:ascii="Times New Roman"/>
          <w:b w:val="false"/>
          <w:i w:val="false"/>
          <w:color w:val="000000"/>
          <w:sz w:val="28"/>
        </w:rPr>
        <w:t>
      38) өздерінің қарамағындағы ерекше қорғалатын табиғи аумақтардың жай-күйі, оларды күзету, қорғау, пайдалану және қаржыландыру мәселелері бойынша орталық және жергілікті атқарушы органдардың есептерін қарайды;</w:t>
      </w:r>
    </w:p>
    <w:bookmarkEnd w:id="72"/>
    <w:bookmarkStart w:name="z76" w:id="73"/>
    <w:p>
      <w:pPr>
        <w:spacing w:after="0"/>
        <w:ind w:left="0"/>
        <w:jc w:val="both"/>
      </w:pPr>
      <w:r>
        <w:rPr>
          <w:rFonts w:ascii="Times New Roman"/>
          <w:b w:val="false"/>
          <w:i w:val="false"/>
          <w:color w:val="000000"/>
          <w:sz w:val="28"/>
        </w:rPr>
        <w:t>
      39) өзінің қарамағындағы республикалық маңызы бар ерекше қорғалатын табиғи аумақтар, экологиялық дәліздер құру және кеңейту жөніндегі жаратылыстану-ғылыми және техникалық-экономикалық негіздемелердің жобаларын әзірлеуді және оларды бекітуді ұйымдастырады;</w:t>
      </w:r>
    </w:p>
    <w:bookmarkEnd w:id="73"/>
    <w:bookmarkStart w:name="z77" w:id="74"/>
    <w:p>
      <w:pPr>
        <w:spacing w:after="0"/>
        <w:ind w:left="0"/>
        <w:jc w:val="both"/>
      </w:pPr>
      <w:r>
        <w:rPr>
          <w:rFonts w:ascii="Times New Roman"/>
          <w:b w:val="false"/>
          <w:i w:val="false"/>
          <w:color w:val="000000"/>
          <w:sz w:val="28"/>
        </w:rPr>
        <w:t>
      40) өзінің қарамағындағы ерекше қорғалатын табиғи аумақтарға басшылық жасауды, оларды күзетуді, қорғауды және қалпына келтіруді, сондай-ақ ғылыми зерттеулер жүргізуді қамтамасыз етуді жүзеге асырады;</w:t>
      </w:r>
    </w:p>
    <w:bookmarkEnd w:id="74"/>
    <w:bookmarkStart w:name="z78" w:id="75"/>
    <w:p>
      <w:pPr>
        <w:spacing w:after="0"/>
        <w:ind w:left="0"/>
        <w:jc w:val="both"/>
      </w:pPr>
      <w:r>
        <w:rPr>
          <w:rFonts w:ascii="Times New Roman"/>
          <w:b w:val="false"/>
          <w:i w:val="false"/>
          <w:color w:val="000000"/>
          <w:sz w:val="28"/>
        </w:rPr>
        <w:t>
      41) республикалық маңызы бар ерекше қорғалатын табиғи аумақтарда ғылыми қызмет ұйымдастырады;</w:t>
      </w:r>
    </w:p>
    <w:bookmarkEnd w:id="75"/>
    <w:bookmarkStart w:name="z79" w:id="76"/>
    <w:p>
      <w:pPr>
        <w:spacing w:after="0"/>
        <w:ind w:left="0"/>
        <w:jc w:val="both"/>
      </w:pPr>
      <w:r>
        <w:rPr>
          <w:rFonts w:ascii="Times New Roman"/>
          <w:b w:val="false"/>
          <w:i w:val="false"/>
          <w:color w:val="000000"/>
          <w:sz w:val="28"/>
        </w:rPr>
        <w:t>
      42) ерекше қорғалатын табиғи аумақтардың мемлекеттік кадастрын жүргізеді;</w:t>
      </w:r>
    </w:p>
    <w:bookmarkEnd w:id="76"/>
    <w:bookmarkStart w:name="z80" w:id="77"/>
    <w:p>
      <w:pPr>
        <w:spacing w:after="0"/>
        <w:ind w:left="0"/>
        <w:jc w:val="both"/>
      </w:pPr>
      <w:r>
        <w:rPr>
          <w:rFonts w:ascii="Times New Roman"/>
          <w:b w:val="false"/>
          <w:i w:val="false"/>
          <w:color w:val="000000"/>
          <w:sz w:val="28"/>
        </w:rPr>
        <w:t>
      43) өздерінің қарауындағы ерекше қорғалатын табиғи аумақтар мен мемлекеттік табиғи-қорық қоры объектілерінің жай-күйіне, күзетілуіне, қорғалуына және пайдаланылуына мемлекеттік бақылауды жүзеге асырады;</w:t>
      </w:r>
    </w:p>
    <w:bookmarkEnd w:id="77"/>
    <w:bookmarkStart w:name="z81" w:id="78"/>
    <w:p>
      <w:pPr>
        <w:spacing w:after="0"/>
        <w:ind w:left="0"/>
        <w:jc w:val="both"/>
      </w:pPr>
      <w:r>
        <w:rPr>
          <w:rFonts w:ascii="Times New Roman"/>
          <w:b w:val="false"/>
          <w:i w:val="false"/>
          <w:color w:val="000000"/>
          <w:sz w:val="28"/>
        </w:rPr>
        <w:t>
      44) Қазақстан Республикасының аумағын ұйымдастырудың бас схемаларын, аумақтық дамудың өңіраралық схемаларын, қала құрылысын жоспарлаудың кешенді схемаларын және экологиялық дәліздер аумағын қозғайтын өзге де қала құрылысы құжаттамасын келісімдейді;</w:t>
      </w:r>
    </w:p>
    <w:bookmarkEnd w:id="78"/>
    <w:bookmarkStart w:name="z82" w:id="79"/>
    <w:p>
      <w:pPr>
        <w:spacing w:after="0"/>
        <w:ind w:left="0"/>
        <w:jc w:val="both"/>
      </w:pPr>
      <w:r>
        <w:rPr>
          <w:rFonts w:ascii="Times New Roman"/>
          <w:b w:val="false"/>
          <w:i w:val="false"/>
          <w:color w:val="000000"/>
          <w:sz w:val="28"/>
        </w:rPr>
        <w:t>
      45) Қазақстан Республикасының заңдарында белгіленген құзыреті шегінде әкімшілік құқық бұзушылықтар туралы істер бойынша іс жүргізеді;</w:t>
      </w:r>
    </w:p>
    <w:bookmarkEnd w:id="79"/>
    <w:bookmarkStart w:name="z83" w:id="80"/>
    <w:p>
      <w:pPr>
        <w:spacing w:after="0"/>
        <w:ind w:left="0"/>
        <w:jc w:val="both"/>
      </w:pPr>
      <w:r>
        <w:rPr>
          <w:rFonts w:ascii="Times New Roman"/>
          <w:b w:val="false"/>
          <w:i w:val="false"/>
          <w:color w:val="000000"/>
          <w:sz w:val="28"/>
        </w:rPr>
        <w:t>
      46) Құрып кету қаупі төнген жабайы фауна мен флора түрлерімен халықаралық сауда туралы конвенция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рұқсаттар береді;</w:t>
      </w:r>
    </w:p>
    <w:bookmarkEnd w:id="80"/>
    <w:bookmarkStart w:name="z84" w:id="81"/>
    <w:p>
      <w:pPr>
        <w:spacing w:after="0"/>
        <w:ind w:left="0"/>
        <w:jc w:val="both"/>
      </w:pPr>
      <w:r>
        <w:rPr>
          <w:rFonts w:ascii="Times New Roman"/>
          <w:b w:val="false"/>
          <w:i w:val="false"/>
          <w:color w:val="000000"/>
          <w:sz w:val="28"/>
        </w:rPr>
        <w:t>
      47) аңшы куәлігін беру жөніндегі есептіліктің нысанын әзірлейді және бекітеді;</w:t>
      </w:r>
    </w:p>
    <w:bookmarkEnd w:id="81"/>
    <w:bookmarkStart w:name="z85" w:id="82"/>
    <w:p>
      <w:pPr>
        <w:spacing w:after="0"/>
        <w:ind w:left="0"/>
        <w:jc w:val="both"/>
      </w:pPr>
      <w:r>
        <w:rPr>
          <w:rFonts w:ascii="Times New Roman"/>
          <w:b w:val="false"/>
          <w:i w:val="false"/>
          <w:color w:val="000000"/>
          <w:sz w:val="28"/>
        </w:rPr>
        <w:t>
      48) жануарларды интродукциялауды, реинтродукциялауды, будандастыруды жүргізуге рұқсаттар береді;</w:t>
      </w:r>
    </w:p>
    <w:bookmarkEnd w:id="82"/>
    <w:bookmarkStart w:name="z86" w:id="83"/>
    <w:p>
      <w:pPr>
        <w:spacing w:after="0"/>
        <w:ind w:left="0"/>
        <w:jc w:val="both"/>
      </w:pPr>
      <w:r>
        <w:rPr>
          <w:rFonts w:ascii="Times New Roman"/>
          <w:b w:val="false"/>
          <w:i w:val="false"/>
          <w:color w:val="000000"/>
          <w:sz w:val="28"/>
        </w:rPr>
        <w:t>
      49) жануарлар дүниесін қорғау, өсімін молайту және пайдалану саласында ғылыми зерттеулер мен жобалау-іздестіру жұмыстарын жүргізуді ұйымдастырады және (немесе) қамтамасыз етеді;</w:t>
      </w:r>
    </w:p>
    <w:bookmarkEnd w:id="83"/>
    <w:bookmarkStart w:name="z87" w:id="84"/>
    <w:p>
      <w:pPr>
        <w:spacing w:after="0"/>
        <w:ind w:left="0"/>
        <w:jc w:val="both"/>
      </w:pPr>
      <w:r>
        <w:rPr>
          <w:rFonts w:ascii="Times New Roman"/>
          <w:b w:val="false"/>
          <w:i w:val="false"/>
          <w:color w:val="000000"/>
          <w:sz w:val="28"/>
        </w:rPr>
        <w:t>
      50) жануарлар дүниесінің мемлекеттік есебін, оның кадастрын және мониторингін жүргізуді ұйымдастырады;</w:t>
      </w:r>
    </w:p>
    <w:bookmarkEnd w:id="84"/>
    <w:bookmarkStart w:name="z88" w:id="85"/>
    <w:p>
      <w:pPr>
        <w:spacing w:after="0"/>
        <w:ind w:left="0"/>
        <w:jc w:val="both"/>
      </w:pPr>
      <w:r>
        <w:rPr>
          <w:rFonts w:ascii="Times New Roman"/>
          <w:b w:val="false"/>
          <w:i w:val="false"/>
          <w:color w:val="000000"/>
          <w:sz w:val="28"/>
        </w:rPr>
        <w:t>
      51) жануарлар дүниесін қорғау, өсімін молайту және пайдалану саласында мемлекеттік саясатты іске асырады;</w:t>
      </w:r>
    </w:p>
    <w:bookmarkEnd w:id="85"/>
    <w:bookmarkStart w:name="z89" w:id="86"/>
    <w:p>
      <w:pPr>
        <w:spacing w:after="0"/>
        <w:ind w:left="0"/>
        <w:jc w:val="both"/>
      </w:pPr>
      <w:r>
        <w:rPr>
          <w:rFonts w:ascii="Times New Roman"/>
          <w:b w:val="false"/>
          <w:i w:val="false"/>
          <w:color w:val="000000"/>
          <w:sz w:val="28"/>
        </w:rPr>
        <w:t>
      52) интернет-ресурста зоологиялық коллекциялар тізілімін жүргізеді, орналастырады және тоқсан сайын жаңартып тұрады;</w:t>
      </w:r>
    </w:p>
    <w:bookmarkEnd w:id="86"/>
    <w:bookmarkStart w:name="z90" w:id="87"/>
    <w:p>
      <w:pPr>
        <w:spacing w:after="0"/>
        <w:ind w:left="0"/>
        <w:jc w:val="both"/>
      </w:pPr>
      <w:r>
        <w:rPr>
          <w:rFonts w:ascii="Times New Roman"/>
          <w:b w:val="false"/>
          <w:i w:val="false"/>
          <w:color w:val="000000"/>
          <w:sz w:val="28"/>
        </w:rPr>
        <w:t>
      53) жануарларды интродукциялауды, реинтродукциялауды және будандастыруды жүзеге асыру тәртібінің сақталуына мемлекеттік бақылауды жүзеге асырады;</w:t>
      </w:r>
    </w:p>
    <w:bookmarkEnd w:id="87"/>
    <w:bookmarkStart w:name="z91" w:id="88"/>
    <w:p>
      <w:pPr>
        <w:spacing w:after="0"/>
        <w:ind w:left="0"/>
        <w:jc w:val="both"/>
      </w:pPr>
      <w:r>
        <w:rPr>
          <w:rFonts w:ascii="Times New Roman"/>
          <w:b w:val="false"/>
          <w:i w:val="false"/>
          <w:color w:val="000000"/>
          <w:sz w:val="28"/>
        </w:rPr>
        <w:t>
      54) Қазақстан Республикасының жануарлар дүниесін қорғау, өсімін молайту және пайдалану саласындағы заңнамасы талаптарының сақталуын айқындау мақсатында жануарлар дүниесін пайдаланушылардың қызметін тексереді;</w:t>
      </w:r>
    </w:p>
    <w:bookmarkEnd w:id="88"/>
    <w:bookmarkStart w:name="z92" w:id="89"/>
    <w:p>
      <w:pPr>
        <w:spacing w:after="0"/>
        <w:ind w:left="0"/>
        <w:jc w:val="both"/>
      </w:pPr>
      <w:r>
        <w:rPr>
          <w:rFonts w:ascii="Times New Roman"/>
          <w:b w:val="false"/>
          <w:i w:val="false"/>
          <w:color w:val="000000"/>
          <w:sz w:val="28"/>
        </w:rPr>
        <w:t>
      55) жануарлар дүниесін қорғау, өсімін молайту және пайдалану саласындағы мемлекеттік бақылауды және қадағалауды жүзеге асырады;</w:t>
      </w:r>
    </w:p>
    <w:bookmarkEnd w:id="89"/>
    <w:bookmarkStart w:name="z93" w:id="90"/>
    <w:p>
      <w:pPr>
        <w:spacing w:after="0"/>
        <w:ind w:left="0"/>
        <w:jc w:val="both"/>
      </w:pPr>
      <w:r>
        <w:rPr>
          <w:rFonts w:ascii="Times New Roman"/>
          <w:b w:val="false"/>
          <w:i w:val="false"/>
          <w:color w:val="000000"/>
          <w:sz w:val="28"/>
        </w:rPr>
        <w:t>
      56) Аңшылық шаруашылығын жүргізу қағидаларының сақталуына бақылау жасайды;</w:t>
      </w:r>
    </w:p>
    <w:bookmarkEnd w:id="90"/>
    <w:bookmarkStart w:name="z94" w:id="91"/>
    <w:p>
      <w:pPr>
        <w:spacing w:after="0"/>
        <w:ind w:left="0"/>
        <w:jc w:val="both"/>
      </w:pPr>
      <w:r>
        <w:rPr>
          <w:rFonts w:ascii="Times New Roman"/>
          <w:b w:val="false"/>
          <w:i w:val="false"/>
          <w:color w:val="000000"/>
          <w:sz w:val="28"/>
        </w:rPr>
        <w:t>
      57) Аң аулау қағидаларының сақталуына бақылау жасайды;</w:t>
      </w:r>
    </w:p>
    <w:bookmarkEnd w:id="91"/>
    <w:bookmarkStart w:name="z95" w:id="92"/>
    <w:p>
      <w:pPr>
        <w:spacing w:after="0"/>
        <w:ind w:left="0"/>
        <w:jc w:val="both"/>
      </w:pPr>
      <w:r>
        <w:rPr>
          <w:rFonts w:ascii="Times New Roman"/>
          <w:b w:val="false"/>
          <w:i w:val="false"/>
          <w:color w:val="000000"/>
          <w:sz w:val="28"/>
        </w:rPr>
        <w:t>
      58) жануарлар дүниесін қорғау, өсімін молайту және пайдалану саласындағы нормалар мен нормативтердің сақталуына бақылау жасайды;</w:t>
      </w:r>
    </w:p>
    <w:bookmarkEnd w:id="92"/>
    <w:bookmarkStart w:name="z96" w:id="93"/>
    <w:p>
      <w:pPr>
        <w:spacing w:after="0"/>
        <w:ind w:left="0"/>
        <w:jc w:val="both"/>
      </w:pPr>
      <w:r>
        <w:rPr>
          <w:rFonts w:ascii="Times New Roman"/>
          <w:b w:val="false"/>
          <w:i w:val="false"/>
          <w:color w:val="000000"/>
          <w:sz w:val="28"/>
        </w:rPr>
        <w:t>
      59) жануарлар дүниесін қорғау, өсімін молайту және пайдалану жөніндегі іс-шаралардың орындалуын бақылайды және қадағалайды;</w:t>
      </w:r>
    </w:p>
    <w:bookmarkEnd w:id="93"/>
    <w:bookmarkStart w:name="z97" w:id="94"/>
    <w:p>
      <w:pPr>
        <w:spacing w:after="0"/>
        <w:ind w:left="0"/>
        <w:jc w:val="both"/>
      </w:pPr>
      <w:r>
        <w:rPr>
          <w:rFonts w:ascii="Times New Roman"/>
          <w:b w:val="false"/>
          <w:i w:val="false"/>
          <w:color w:val="000000"/>
          <w:sz w:val="28"/>
        </w:rPr>
        <w:t>
      60) жануарлар дүниесін пайдалануға белгіленген шектеулер мен тыйым салулардың сақталуына бақылау мен қадағалауды жүзеге асырады;</w:t>
      </w:r>
    </w:p>
    <w:bookmarkEnd w:id="94"/>
    <w:bookmarkStart w:name="z98" w:id="95"/>
    <w:p>
      <w:pPr>
        <w:spacing w:after="0"/>
        <w:ind w:left="0"/>
        <w:jc w:val="both"/>
      </w:pPr>
      <w:r>
        <w:rPr>
          <w:rFonts w:ascii="Times New Roman"/>
          <w:b w:val="false"/>
          <w:i w:val="false"/>
          <w:color w:val="000000"/>
          <w:sz w:val="28"/>
        </w:rPr>
        <w:t>
      61) "Жануарлар дүниесiн қорғау, өсiмiн молайту және пайдалану туралы" 2004 жылғы 9 шілдедегі Қазақстан Республикасының Заңы 17-бабының 1 және 2-тармақтарында көрсетілген шаруашылық және өзге де қызметті жүзеге асыратын субъектілер әзірлейтін техникалық-экономикалық негіздемені және жобалау-сметалық құжаттаманы келісімдейді;</w:t>
      </w:r>
    </w:p>
    <w:bookmarkEnd w:id="95"/>
    <w:bookmarkStart w:name="z99" w:id="96"/>
    <w:p>
      <w:pPr>
        <w:spacing w:after="0"/>
        <w:ind w:left="0"/>
        <w:jc w:val="both"/>
      </w:pPr>
      <w:r>
        <w:rPr>
          <w:rFonts w:ascii="Times New Roman"/>
          <w:b w:val="false"/>
          <w:i w:val="false"/>
          <w:color w:val="000000"/>
          <w:sz w:val="28"/>
        </w:rPr>
        <w:t>
      62) жабайы тірі жануарларды, оның ішінде сирек кездесетін және құрып кету қаупі төнген жануарларды Еуразиялық экономикалық одақтың кеден аумағынан әкетуге қорытынды (рұқсат құжатын) береді;</w:t>
      </w:r>
    </w:p>
    <w:bookmarkEnd w:id="96"/>
    <w:bookmarkStart w:name="z100" w:id="97"/>
    <w:p>
      <w:pPr>
        <w:spacing w:after="0"/>
        <w:ind w:left="0"/>
        <w:jc w:val="both"/>
      </w:pPr>
      <w:r>
        <w:rPr>
          <w:rFonts w:ascii="Times New Roman"/>
          <w:b w:val="false"/>
          <w:i w:val="false"/>
          <w:color w:val="000000"/>
          <w:sz w:val="28"/>
        </w:rPr>
        <w:t>
      63) балық шаруашылығы су айдындарының резервтік қорында және (немесе) учаскелері мен аңшылық алқаптарда жануарлар дүниесінің өсімін молайтуды және мемлекеттік есепке алуды ұйымдастырады және қамтамасыз етеді;</w:t>
      </w:r>
    </w:p>
    <w:bookmarkEnd w:id="97"/>
    <w:bookmarkStart w:name="z101" w:id="98"/>
    <w:p>
      <w:pPr>
        <w:spacing w:after="0"/>
        <w:ind w:left="0"/>
        <w:jc w:val="both"/>
      </w:pPr>
      <w:r>
        <w:rPr>
          <w:rFonts w:ascii="Times New Roman"/>
          <w:b w:val="false"/>
          <w:i w:val="false"/>
          <w:color w:val="000000"/>
          <w:sz w:val="28"/>
        </w:rPr>
        <w:t>
      64) жануарлар дүниесі объектілерін, олардың бөліктері мен дериваттарын пайдалануға шектеу мен тыйым салуды енгізу, жануарлар дүниесі объектілерін пайдаланудың және (немесе) оларды пайдалануға тыйым салудың белгіленген мерзімдерін ауыстыру туралы шешім қабылдайды, тиісті ғылыми ұйымдар берген, мемлекеттік экологиялық сараптамадан өткізілуге тиіс биологиялық негіздеменің негізінде оларды пайдалану орындары мен мерзімдерін белгілейді;</w:t>
      </w:r>
    </w:p>
    <w:bookmarkEnd w:id="98"/>
    <w:bookmarkStart w:name="z102" w:id="99"/>
    <w:p>
      <w:pPr>
        <w:spacing w:after="0"/>
        <w:ind w:left="0"/>
        <w:jc w:val="both"/>
      </w:pPr>
      <w:r>
        <w:rPr>
          <w:rFonts w:ascii="Times New Roman"/>
          <w:b w:val="false"/>
          <w:i w:val="false"/>
          <w:color w:val="000000"/>
          <w:sz w:val="28"/>
        </w:rPr>
        <w:t>
      65) Мемлекеттік қызметтер көрсету мәселелері жөніндегі бірыңғай байланыс орталығына мемлекеттік қызметтерді көрсету тәртібі туралы ақпарат ұсынады;</w:t>
      </w:r>
    </w:p>
    <w:bookmarkEnd w:id="99"/>
    <w:bookmarkStart w:name="z103" w:id="100"/>
    <w:p>
      <w:pPr>
        <w:spacing w:after="0"/>
        <w:ind w:left="0"/>
        <w:jc w:val="both"/>
      </w:pPr>
      <w:r>
        <w:rPr>
          <w:rFonts w:ascii="Times New Roman"/>
          <w:b w:val="false"/>
          <w:i w:val="false"/>
          <w:color w:val="000000"/>
          <w:sz w:val="28"/>
        </w:rPr>
        <w:t>
      66) жануарлар дүниесін қорғау, өсімін молайту және пайдалану саласында жергілікті атқарушы органдарға мемлекеттік бақылау мен қадағалауды жүзеге асырады;</w:t>
      </w:r>
    </w:p>
    <w:bookmarkEnd w:id="100"/>
    <w:bookmarkStart w:name="z104" w:id="101"/>
    <w:p>
      <w:pPr>
        <w:spacing w:after="0"/>
        <w:ind w:left="0"/>
        <w:jc w:val="both"/>
      </w:pPr>
      <w:r>
        <w:rPr>
          <w:rFonts w:ascii="Times New Roman"/>
          <w:b w:val="false"/>
          <w:i w:val="false"/>
          <w:color w:val="000000"/>
          <w:sz w:val="28"/>
        </w:rPr>
        <w:t>
      67) Қазақстан Республикасының ерекше қорғалатын табиғи аумақтар, жануарлар дүниесін қорғау, өсімін молайту және пайдалану саласындағы заңнамасының, Қазақстан Республикасы орман заңнамасының бұзылуы анықталған жағдайда жеке және заңды тұлғалардың қызметін тоқтата тұрады;</w:t>
      </w:r>
    </w:p>
    <w:bookmarkEnd w:id="101"/>
    <w:bookmarkStart w:name="z105" w:id="102"/>
    <w:p>
      <w:pPr>
        <w:spacing w:after="0"/>
        <w:ind w:left="0"/>
        <w:jc w:val="both"/>
      </w:pPr>
      <w:r>
        <w:rPr>
          <w:rFonts w:ascii="Times New Roman"/>
          <w:b w:val="false"/>
          <w:i w:val="false"/>
          <w:color w:val="000000"/>
          <w:sz w:val="28"/>
        </w:rPr>
        <w:t>
      68) Қазақстан Республикасының заңдарында, Қазақстан Республикасы Президентінің, Қазақстан Республикасы Үкіметінің және Қазақстан Республикасының Экология, геология және табиғи ресурстар министрінің актілерінде көзделген өзге де функцияларды жүзеге асырады.</w:t>
      </w:r>
    </w:p>
    <w:bookmarkEnd w:id="102"/>
    <w:bookmarkStart w:name="z106" w:id="103"/>
    <w:p>
      <w:pPr>
        <w:spacing w:after="0"/>
        <w:ind w:left="0"/>
        <w:jc w:val="left"/>
      </w:pPr>
      <w:r>
        <w:rPr>
          <w:rFonts w:ascii="Times New Roman"/>
          <w:b/>
          <w:i w:val="false"/>
          <w:color w:val="000000"/>
        </w:rPr>
        <w:t xml:space="preserve"> 3-тарау. Комитеттің қызметін ұйымдастыру кезіндегі оның басшысының мәртебесі және өкілеттіктері</w:t>
      </w:r>
    </w:p>
    <w:bookmarkEnd w:id="103"/>
    <w:bookmarkStart w:name="z107" w:id="104"/>
    <w:p>
      <w:pPr>
        <w:spacing w:after="0"/>
        <w:ind w:left="0"/>
        <w:jc w:val="both"/>
      </w:pPr>
      <w:r>
        <w:rPr>
          <w:rFonts w:ascii="Times New Roman"/>
          <w:b w:val="false"/>
          <w:i w:val="false"/>
          <w:color w:val="000000"/>
          <w:sz w:val="28"/>
        </w:rPr>
        <w:t>
      16. Комитетке басшылық жасауды төраға жүзеге асырады, ол Комитетке жүктелген міндеттердің орындалуына және оның өз функцияларының жүзеге асырылуына дербес жауапкершілікте болады.</w:t>
      </w:r>
    </w:p>
    <w:bookmarkEnd w:id="104"/>
    <w:bookmarkStart w:name="z108" w:id="105"/>
    <w:p>
      <w:pPr>
        <w:spacing w:after="0"/>
        <w:ind w:left="0"/>
        <w:jc w:val="both"/>
      </w:pPr>
      <w:r>
        <w:rPr>
          <w:rFonts w:ascii="Times New Roman"/>
          <w:b w:val="false"/>
          <w:i w:val="false"/>
          <w:color w:val="000000"/>
          <w:sz w:val="28"/>
        </w:rPr>
        <w:t>
      17. Комитет төрағасы Қазақстан Республикасының заңнамасына сәйкес қызметке тағайындалады және қызметтен босатылады.</w:t>
      </w:r>
    </w:p>
    <w:bookmarkEnd w:id="105"/>
    <w:bookmarkStart w:name="z109" w:id="106"/>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Министрдің бұйрығымен лауазымға тағайындалатын және лауазымнан босатылатын орынбасарлары болады.</w:t>
      </w:r>
    </w:p>
    <w:bookmarkEnd w:id="106"/>
    <w:bookmarkStart w:name="z110" w:id="107"/>
    <w:p>
      <w:pPr>
        <w:spacing w:after="0"/>
        <w:ind w:left="0"/>
        <w:jc w:val="both"/>
      </w:pPr>
      <w:r>
        <w:rPr>
          <w:rFonts w:ascii="Times New Roman"/>
          <w:b w:val="false"/>
          <w:i w:val="false"/>
          <w:color w:val="000000"/>
          <w:sz w:val="28"/>
        </w:rPr>
        <w:t>
      19. Комитет төрағасының өкілеттіктері:</w:t>
      </w:r>
    </w:p>
    <w:bookmarkEnd w:id="107"/>
    <w:bookmarkStart w:name="z111" w:id="108"/>
    <w:p>
      <w:pPr>
        <w:spacing w:after="0"/>
        <w:ind w:left="0"/>
        <w:jc w:val="both"/>
      </w:pPr>
      <w:r>
        <w:rPr>
          <w:rFonts w:ascii="Times New Roman"/>
          <w:b w:val="false"/>
          <w:i w:val="false"/>
          <w:color w:val="000000"/>
          <w:sz w:val="28"/>
        </w:rPr>
        <w:t>
      1) өзінің құзыреті шегінде бұйрықтарға қол қояды;</w:t>
      </w:r>
    </w:p>
    <w:bookmarkEnd w:id="108"/>
    <w:bookmarkStart w:name="z112" w:id="109"/>
    <w:p>
      <w:pPr>
        <w:spacing w:after="0"/>
        <w:ind w:left="0"/>
        <w:jc w:val="both"/>
      </w:pPr>
      <w:r>
        <w:rPr>
          <w:rFonts w:ascii="Times New Roman"/>
          <w:b w:val="false"/>
          <w:i w:val="false"/>
          <w:color w:val="000000"/>
          <w:sz w:val="28"/>
        </w:rPr>
        <w:t>
      2) заңнамаға сәйкес Комитет қызметкерлерін қызметке тағайындайды және қызметтен босатады (еңбек қатынастары мәселелері заңнамалық актілерге сәйкес жоғары тұрған мемлекеттік органдар мен лауазымды тұлғалардың құзыретіне жатқызылған қызметкерлерді қоспағанда);</w:t>
      </w:r>
    </w:p>
    <w:bookmarkEnd w:id="109"/>
    <w:bookmarkStart w:name="z113" w:id="110"/>
    <w:p>
      <w:pPr>
        <w:spacing w:after="0"/>
        <w:ind w:left="0"/>
        <w:jc w:val="both"/>
      </w:pPr>
      <w:r>
        <w:rPr>
          <w:rFonts w:ascii="Times New Roman"/>
          <w:b w:val="false"/>
          <w:i w:val="false"/>
          <w:color w:val="000000"/>
          <w:sz w:val="28"/>
        </w:rPr>
        <w:t>
      3) Министрліктің келісімі бойынша ведомстволық бағынысты ұйымдардың басшыларын және олардың орынбасарларын қызметке тағайындайды және қызметтен босатады;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Экология, геология және табиғи ресурстар министрлігі Аппарат басшысының 22.06.2022 </w:t>
      </w:r>
      <w:r>
        <w:rPr>
          <w:rFonts w:ascii="Times New Roman"/>
          <w:b w:val="false"/>
          <w:i w:val="false"/>
          <w:color w:val="ff0000"/>
          <w:sz w:val="28"/>
        </w:rPr>
        <w:t>№ 232-Ө</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Экология, геология және табиғи ресурстар министрлігі Аппарат басшысының 22.06.2022 </w:t>
      </w:r>
      <w:r>
        <w:rPr>
          <w:rFonts w:ascii="Times New Roman"/>
          <w:b w:val="false"/>
          <w:i w:val="false"/>
          <w:color w:val="ff0000"/>
          <w:sz w:val="28"/>
        </w:rPr>
        <w:t>№ 232-Ө</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 w:id="111"/>
    <w:p>
      <w:pPr>
        <w:spacing w:after="0"/>
        <w:ind w:left="0"/>
        <w:jc w:val="both"/>
      </w:pPr>
      <w:r>
        <w:rPr>
          <w:rFonts w:ascii="Times New Roman"/>
          <w:b w:val="false"/>
          <w:i w:val="false"/>
          <w:color w:val="000000"/>
          <w:sz w:val="28"/>
        </w:rPr>
        <w:t>
      6) аумақтық бөлімшелердің басшы орынбасарларын қызметке тағайындайды және қызметтен босатады;</w:t>
      </w:r>
    </w:p>
    <w:bookmarkEnd w:id="111"/>
    <w:bookmarkStart w:name="z117" w:id="112"/>
    <w:p>
      <w:pPr>
        <w:spacing w:after="0"/>
        <w:ind w:left="0"/>
        <w:jc w:val="both"/>
      </w:pPr>
      <w:r>
        <w:rPr>
          <w:rFonts w:ascii="Times New Roman"/>
          <w:b w:val="false"/>
          <w:i w:val="false"/>
          <w:color w:val="000000"/>
          <w:sz w:val="28"/>
        </w:rPr>
        <w:t>
      7) Министрге аумақтық органдардың басшылары ынталандыру және тәртіптік жауаптылыққа тарту туралы ұсыныстар енгізеді;</w:t>
      </w:r>
    </w:p>
    <w:bookmarkEnd w:id="112"/>
    <w:bookmarkStart w:name="z118" w:id="113"/>
    <w:p>
      <w:pPr>
        <w:spacing w:after="0"/>
        <w:ind w:left="0"/>
        <w:jc w:val="both"/>
      </w:pPr>
      <w:r>
        <w:rPr>
          <w:rFonts w:ascii="Times New Roman"/>
          <w:b w:val="false"/>
          <w:i w:val="false"/>
          <w:color w:val="000000"/>
          <w:sz w:val="28"/>
        </w:rPr>
        <w:t>
      8) өзінің орынбасарларының, Комитеттің құрылымдық бөлімшелері, аумақтық органдары және ведомстволық бағынысты ұйымдары басшыларының міндеттері мен өкілеттіктерін айқындайды;</w:t>
      </w:r>
    </w:p>
    <w:bookmarkEnd w:id="113"/>
    <w:bookmarkStart w:name="z119" w:id="114"/>
    <w:p>
      <w:pPr>
        <w:spacing w:after="0"/>
        <w:ind w:left="0"/>
        <w:jc w:val="both"/>
      </w:pPr>
      <w:r>
        <w:rPr>
          <w:rFonts w:ascii="Times New Roman"/>
          <w:b w:val="false"/>
          <w:i w:val="false"/>
          <w:color w:val="000000"/>
          <w:sz w:val="28"/>
        </w:rPr>
        <w:t>
      9) өзінің құзыреті шегінде Комитетте сыбайлас жемқорлыққа қарсы әрекет жасауға бағытталған шаралар қолданады және сыбайлас жемқорлыққа қарсы әрекет жасау бойынша шаралар қолданылуы үшін дербес жауаптылықта болады;</w:t>
      </w:r>
    </w:p>
    <w:bookmarkEnd w:id="114"/>
    <w:bookmarkStart w:name="z120" w:id="115"/>
    <w:p>
      <w:pPr>
        <w:spacing w:after="0"/>
        <w:ind w:left="0"/>
        <w:jc w:val="both"/>
      </w:pPr>
      <w:r>
        <w:rPr>
          <w:rFonts w:ascii="Times New Roman"/>
          <w:b w:val="false"/>
          <w:i w:val="false"/>
          <w:color w:val="000000"/>
          <w:sz w:val="28"/>
        </w:rPr>
        <w:t>
      10) Комитет қызметкерлерін (еңбек қатынастары мәселелері заңнамалық актілерге сәйкес жоғары тұрған мемлекеттік органдар мен лауазымды тұлғалардың құзыретіне жатқызылған қызметкерлерді қоспағанда), сондай-ақ ведомстволық бағынысты ұйымдардың басшылары мен олардың орынбасарларын ынталандырады және оларға тәртіптік жаза қолданады;</w:t>
      </w:r>
    </w:p>
    <w:bookmarkEnd w:id="115"/>
    <w:bookmarkStart w:name="z121" w:id="116"/>
    <w:p>
      <w:pPr>
        <w:spacing w:after="0"/>
        <w:ind w:left="0"/>
        <w:jc w:val="both"/>
      </w:pPr>
      <w:r>
        <w:rPr>
          <w:rFonts w:ascii="Times New Roman"/>
          <w:b w:val="false"/>
          <w:i w:val="false"/>
          <w:color w:val="000000"/>
          <w:sz w:val="28"/>
        </w:rPr>
        <w:t>
      11) аумақтық бөлімшелердің басшыларына іссапарға жіберу (шетелге іссапарға жіберуді қоспағанда), материалдық көмек көрсету, даярлау, қайта даярлау және біліктілігін арттыру, көтермелеу, үстемеақылар төлеу мәселелерін шешеді;</w:t>
      </w:r>
    </w:p>
    <w:bookmarkEnd w:id="116"/>
    <w:bookmarkStart w:name="z122" w:id="117"/>
    <w:p>
      <w:pPr>
        <w:spacing w:after="0"/>
        <w:ind w:left="0"/>
        <w:jc w:val="both"/>
      </w:pPr>
      <w:r>
        <w:rPr>
          <w:rFonts w:ascii="Times New Roman"/>
          <w:b w:val="false"/>
          <w:i w:val="false"/>
          <w:color w:val="000000"/>
          <w:sz w:val="28"/>
        </w:rPr>
        <w:t>
      12) заңнамада белгіленген тәртіппен аумақтық органдардың басшылардың орынбасарларын, ведомстволық бағынысты ұйымдардың басшылары мен олардың орынбасарларын, сондай-ақ Комитет қызметкерлерін (еңбек қатынастары мәселелері заңнамалық актілерге сәйкес жоғары тұрған мемлекеттік органдар мен лауазымды тұлғалардың құзыретіне жатқызылған қызметкерлерді қоспағанда) іссапарға жіберу, демалыс беру, материалдық көмек көрсету, даярлау (қайта даярлау), біліктілігін арттыру, үстемақы төлеу және сыйақы беру мәселелерін шешеді;</w:t>
      </w:r>
    </w:p>
    <w:bookmarkEnd w:id="117"/>
    <w:bookmarkStart w:name="z123" w:id="118"/>
    <w:p>
      <w:pPr>
        <w:spacing w:after="0"/>
        <w:ind w:left="0"/>
        <w:jc w:val="both"/>
      </w:pPr>
      <w:r>
        <w:rPr>
          <w:rFonts w:ascii="Times New Roman"/>
          <w:b w:val="false"/>
          <w:i w:val="false"/>
          <w:color w:val="000000"/>
          <w:sz w:val="28"/>
        </w:rPr>
        <w:t>
      13) Комитеттің аумақтық органының басшысы болмаған уақытта оның міндеттерін Комитеттің аумақтық органы басшының орынбасарына немесе басқа қызметкеріне жүктеу мәселелерін заңнамада белгіленген тәртіппен шешеді;</w:t>
      </w:r>
    </w:p>
    <w:bookmarkEnd w:id="118"/>
    <w:bookmarkStart w:name="z124" w:id="119"/>
    <w:p>
      <w:pPr>
        <w:spacing w:after="0"/>
        <w:ind w:left="0"/>
        <w:jc w:val="both"/>
      </w:pPr>
      <w:r>
        <w:rPr>
          <w:rFonts w:ascii="Times New Roman"/>
          <w:b w:val="false"/>
          <w:i w:val="false"/>
          <w:color w:val="000000"/>
          <w:sz w:val="28"/>
        </w:rPr>
        <w:t>
      14) құрылымдық бөлімшелердің ережелерін және өзінің құзіреті шегінде Комитеттің ведомстволық бағынысты ұйымдарының құрылтай құжаттарын, сондай-ақ Комитеттің қарамағындағы аумақтық органдардың ережелерін бекітеді;</w:t>
      </w:r>
    </w:p>
    <w:bookmarkEnd w:id="119"/>
    <w:bookmarkStart w:name="z125" w:id="120"/>
    <w:p>
      <w:pPr>
        <w:spacing w:after="0"/>
        <w:ind w:left="0"/>
        <w:jc w:val="both"/>
      </w:pPr>
      <w:r>
        <w:rPr>
          <w:rFonts w:ascii="Times New Roman"/>
          <w:b w:val="false"/>
          <w:i w:val="false"/>
          <w:color w:val="000000"/>
          <w:sz w:val="28"/>
        </w:rPr>
        <w:t>
      15) Комитет қызметкерлерінің, ведомстволық бағынысты ұйымдардың басшылары мен олардың орынбасарларының (еңбек қатынастары мәселелері заңнамалық актілерге сәйкес жоғары тұрған мемлекеттік органдар мен лауазымды тұлғалардың құзыретіне жатқызылған қызметкерлерді қоспағанда) лауазымдық нұсқаулықтарын бекітеді;</w:t>
      </w:r>
    </w:p>
    <w:bookmarkEnd w:id="120"/>
    <w:bookmarkStart w:name="z126" w:id="121"/>
    <w:p>
      <w:pPr>
        <w:spacing w:after="0"/>
        <w:ind w:left="0"/>
        <w:jc w:val="both"/>
      </w:pPr>
      <w:r>
        <w:rPr>
          <w:rFonts w:ascii="Times New Roman"/>
          <w:b w:val="false"/>
          <w:i w:val="false"/>
          <w:color w:val="000000"/>
          <w:sz w:val="28"/>
        </w:rPr>
        <w:t>
      16) Комитеттің ведомстволық бағынысты ұйымдарының құрылымы мен штат кестелерін келісімдейді;</w:t>
      </w:r>
    </w:p>
    <w:bookmarkEnd w:id="121"/>
    <w:bookmarkStart w:name="z127" w:id="122"/>
    <w:p>
      <w:pPr>
        <w:spacing w:after="0"/>
        <w:ind w:left="0"/>
        <w:jc w:val="both"/>
      </w:pPr>
      <w:r>
        <w:rPr>
          <w:rFonts w:ascii="Times New Roman"/>
          <w:b w:val="false"/>
          <w:i w:val="false"/>
          <w:color w:val="000000"/>
          <w:sz w:val="28"/>
        </w:rPr>
        <w:t>
      17) реттелмелі салада мемлекеттік саясатты қалыптастыру жөнінде ұсыныстар тұжырымдайды;</w:t>
      </w:r>
    </w:p>
    <w:bookmarkEnd w:id="122"/>
    <w:bookmarkStart w:name="z128" w:id="123"/>
    <w:p>
      <w:pPr>
        <w:spacing w:after="0"/>
        <w:ind w:left="0"/>
        <w:jc w:val="both"/>
      </w:pPr>
      <w:r>
        <w:rPr>
          <w:rFonts w:ascii="Times New Roman"/>
          <w:b w:val="false"/>
          <w:i w:val="false"/>
          <w:color w:val="000000"/>
          <w:sz w:val="28"/>
        </w:rPr>
        <w:t>
      18) аумақтық органдардың Комитетпен өзара іс-қимыл жасау құзыреті мен тәртібін айқындайды;</w:t>
      </w:r>
    </w:p>
    <w:bookmarkEnd w:id="123"/>
    <w:bookmarkStart w:name="z129" w:id="124"/>
    <w:p>
      <w:pPr>
        <w:spacing w:after="0"/>
        <w:ind w:left="0"/>
        <w:jc w:val="both"/>
      </w:pPr>
      <w:r>
        <w:rPr>
          <w:rFonts w:ascii="Times New Roman"/>
          <w:b w:val="false"/>
          <w:i w:val="false"/>
          <w:color w:val="000000"/>
          <w:sz w:val="28"/>
        </w:rPr>
        <w:t>
      19) аумақтық органдар мен ведомстволық бағынысты ұйымдар актілерінің күшін жояды немесе қолданылуын толық немесе ішінара тоқтатады;</w:t>
      </w:r>
    </w:p>
    <w:bookmarkEnd w:id="124"/>
    <w:bookmarkStart w:name="z130" w:id="125"/>
    <w:p>
      <w:pPr>
        <w:spacing w:after="0"/>
        <w:ind w:left="0"/>
        <w:jc w:val="both"/>
      </w:pPr>
      <w:r>
        <w:rPr>
          <w:rFonts w:ascii="Times New Roman"/>
          <w:b w:val="false"/>
          <w:i w:val="false"/>
          <w:color w:val="000000"/>
          <w:sz w:val="28"/>
        </w:rPr>
        <w:t>
      20) мемлекеттік органдар мен өзге де ұйымдарда сенімхатсыз Комитеттің өкілі болады;</w:t>
      </w:r>
    </w:p>
    <w:bookmarkEnd w:id="125"/>
    <w:bookmarkStart w:name="z131" w:id="126"/>
    <w:p>
      <w:pPr>
        <w:spacing w:after="0"/>
        <w:ind w:left="0"/>
        <w:jc w:val="both"/>
      </w:pPr>
      <w:r>
        <w:rPr>
          <w:rFonts w:ascii="Times New Roman"/>
          <w:b w:val="false"/>
          <w:i w:val="false"/>
          <w:color w:val="000000"/>
          <w:sz w:val="28"/>
        </w:rPr>
        <w:t>
      21) Комитетте қаржы-шаруашылық қызметіне және мемлекеттік сатып алуды өткізуге жалпы басшылықты жүзеге асырады;</w:t>
      </w:r>
    </w:p>
    <w:bookmarkEnd w:id="126"/>
    <w:bookmarkStart w:name="z132" w:id="127"/>
    <w:p>
      <w:pPr>
        <w:spacing w:after="0"/>
        <w:ind w:left="0"/>
        <w:jc w:val="both"/>
      </w:pPr>
      <w:r>
        <w:rPr>
          <w:rFonts w:ascii="Times New Roman"/>
          <w:b w:val="false"/>
          <w:i w:val="false"/>
          <w:color w:val="000000"/>
          <w:sz w:val="28"/>
        </w:rPr>
        <w:t>
      22) Қазақстан Республикасының заңдары мен Президентінің актілеріне сәйкес өзге де өкілеттіктерді жүзеге асырады.</w:t>
      </w:r>
    </w:p>
    <w:bookmarkEnd w:id="127"/>
    <w:p>
      <w:pPr>
        <w:spacing w:after="0"/>
        <w:ind w:left="0"/>
        <w:jc w:val="both"/>
      </w:pPr>
      <w:r>
        <w:rPr>
          <w:rFonts w:ascii="Times New Roman"/>
          <w:b w:val="false"/>
          <w:i w:val="false"/>
          <w:color w:val="000000"/>
          <w:sz w:val="28"/>
        </w:rPr>
        <w:t>
      Комитет басшысы болмаған кезде оның өкілеттіктерін қолданыстағы заңнамаға сәйкес оны алмастыратын тұлға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Экология, геология және табиғи ресурстар министрлігі Аппарат басшысының 22.06.2022 </w:t>
      </w:r>
      <w:r>
        <w:rPr>
          <w:rFonts w:ascii="Times New Roman"/>
          <w:b w:val="false"/>
          <w:i w:val="false"/>
          <w:color w:val="ff0000"/>
          <w:sz w:val="28"/>
        </w:rPr>
        <w:t>№ 232-Ө</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3" w:id="128"/>
    <w:p>
      <w:pPr>
        <w:spacing w:after="0"/>
        <w:ind w:left="0"/>
        <w:jc w:val="both"/>
      </w:pPr>
      <w:r>
        <w:rPr>
          <w:rFonts w:ascii="Times New Roman"/>
          <w:b w:val="false"/>
          <w:i w:val="false"/>
          <w:color w:val="000000"/>
          <w:sz w:val="28"/>
        </w:rPr>
        <w:t>
      20. Комитет төрағасы өз орынбасарларының өкілеттіктерін қолданыстағы заңнамаға сәйкес белгілейді.</w:t>
      </w:r>
    </w:p>
    <w:bookmarkEnd w:id="128"/>
    <w:bookmarkStart w:name="z134" w:id="129"/>
    <w:p>
      <w:pPr>
        <w:spacing w:after="0"/>
        <w:ind w:left="0"/>
        <w:jc w:val="left"/>
      </w:pPr>
      <w:r>
        <w:rPr>
          <w:rFonts w:ascii="Times New Roman"/>
          <w:b/>
          <w:i w:val="false"/>
          <w:color w:val="000000"/>
        </w:rPr>
        <w:t xml:space="preserve"> 4-тарау. Комитеттің мүлкі</w:t>
      </w:r>
    </w:p>
    <w:bookmarkEnd w:id="129"/>
    <w:bookmarkStart w:name="z135" w:id="130"/>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 оқшауланған мүлкі болуы мүмкін.</w:t>
      </w:r>
    </w:p>
    <w:bookmarkEnd w:id="130"/>
    <w:p>
      <w:pPr>
        <w:spacing w:after="0"/>
        <w:ind w:left="0"/>
        <w:jc w:val="both"/>
      </w:pPr>
      <w:r>
        <w:rPr>
          <w:rFonts w:ascii="Times New Roman"/>
          <w:b w:val="false"/>
          <w:i w:val="false"/>
          <w:color w:val="000000"/>
          <w:sz w:val="28"/>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136" w:id="131"/>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131"/>
    <w:bookmarkStart w:name="z137" w:id="132"/>
    <w:p>
      <w:pPr>
        <w:spacing w:after="0"/>
        <w:ind w:left="0"/>
        <w:jc w:val="both"/>
      </w:pPr>
      <w:r>
        <w:rPr>
          <w:rFonts w:ascii="Times New Roman"/>
          <w:b w:val="false"/>
          <w:i w:val="false"/>
          <w:color w:val="000000"/>
          <w:sz w:val="28"/>
        </w:rPr>
        <w:t>
      23. Егер заңнамада өзгеше белгіленбесе, Комитет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2"/>
    <w:bookmarkStart w:name="z138" w:id="133"/>
    <w:p>
      <w:pPr>
        <w:spacing w:after="0"/>
        <w:ind w:left="0"/>
        <w:jc w:val="left"/>
      </w:pPr>
      <w:r>
        <w:rPr>
          <w:rFonts w:ascii="Times New Roman"/>
          <w:b/>
          <w:i w:val="false"/>
          <w:color w:val="000000"/>
        </w:rPr>
        <w:t xml:space="preserve"> 5-тарау. Комитетті қайта ұйымдастыру және тарату</w:t>
      </w:r>
    </w:p>
    <w:bookmarkEnd w:id="133"/>
    <w:bookmarkStart w:name="z139" w:id="134"/>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134"/>
    <w:bookmarkStart w:name="z190" w:id="135"/>
    <w:p>
      <w:pPr>
        <w:spacing w:after="0"/>
        <w:ind w:left="0"/>
        <w:jc w:val="left"/>
      </w:pPr>
      <w:r>
        <w:rPr>
          <w:rFonts w:ascii="Times New Roman"/>
          <w:b/>
          <w:i w:val="false"/>
          <w:color w:val="000000"/>
        </w:rPr>
        <w:t xml:space="preserve"> Комитеттің қарамағындағы ұйымдардың тізбесі:</w:t>
      </w:r>
    </w:p>
    <w:bookmarkEnd w:id="135"/>
    <w:p>
      <w:pPr>
        <w:spacing w:after="0"/>
        <w:ind w:left="0"/>
        <w:jc w:val="both"/>
      </w:pPr>
      <w:r>
        <w:rPr>
          <w:rFonts w:ascii="Times New Roman"/>
          <w:b w:val="false"/>
          <w:i w:val="false"/>
          <w:color w:val="ff0000"/>
          <w:sz w:val="28"/>
        </w:rPr>
        <w:t xml:space="preserve">
      Ескерту. Тізбеге өзгеріс енгізілді – ҚР Экология, геология және табиғи ресурстар министрлігі Аппарат басшысының 22.06.2022 </w:t>
      </w:r>
      <w:r>
        <w:rPr>
          <w:rFonts w:ascii="Times New Roman"/>
          <w:b w:val="false"/>
          <w:i w:val="false"/>
          <w:color w:val="ff0000"/>
          <w:sz w:val="28"/>
        </w:rPr>
        <w:t>№ 232-Ө</w:t>
      </w:r>
      <w:r>
        <w:rPr>
          <w:rFonts w:ascii="Times New Roman"/>
          <w:b w:val="false"/>
          <w:i w:val="false"/>
          <w:color w:val="ff0000"/>
          <w:sz w:val="28"/>
        </w:rPr>
        <w:t xml:space="preserve"> бұйрығымен.</w:t>
      </w:r>
    </w:p>
    <w:bookmarkStart w:name="z140" w:id="136"/>
    <w:p>
      <w:pPr>
        <w:spacing w:after="0"/>
        <w:ind w:left="0"/>
        <w:jc w:val="both"/>
      </w:pPr>
      <w:r>
        <w:rPr>
          <w:rFonts w:ascii="Times New Roman"/>
          <w:b w:val="false"/>
          <w:i w:val="false"/>
          <w:color w:val="000000"/>
          <w:sz w:val="28"/>
        </w:rPr>
        <w:t>
      1. Қазақстан Республикасы Экология, геология және табиғи ресурстар министрлігі Орман шаруашылығы және жануарлар дүниесі комитетінің "Ақсу-Жабағылы мемлекеттік табиғи қорығы" республикалық мемлекеттік мекемесі.</w:t>
      </w:r>
    </w:p>
    <w:bookmarkEnd w:id="136"/>
    <w:bookmarkStart w:name="z141" w:id="137"/>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 Орман шаруашылығы және жануарлар дүниесі комитетінің "Алакөл мемлекеттік табиғи қорығы" республикалық мемлекеттік мекемесі.</w:t>
      </w:r>
    </w:p>
    <w:bookmarkEnd w:id="137"/>
    <w:bookmarkStart w:name="z142" w:id="138"/>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 Орман шаруашылығы және жануарлар дүниесі комитетінің "Алматы мемлекеттік табиғи қорығы" республикалық мемлекеттік мекемесі.</w:t>
      </w:r>
    </w:p>
    <w:bookmarkEnd w:id="138"/>
    <w:bookmarkStart w:name="z143" w:id="139"/>
    <w:p>
      <w:pPr>
        <w:spacing w:after="0"/>
        <w:ind w:left="0"/>
        <w:jc w:val="both"/>
      </w:pPr>
      <w:r>
        <w:rPr>
          <w:rFonts w:ascii="Times New Roman"/>
          <w:b w:val="false"/>
          <w:i w:val="false"/>
          <w:color w:val="000000"/>
          <w:sz w:val="28"/>
        </w:rPr>
        <w:t>
      4. Қазақстан Республикасы Экология, геология және табиғи ресурстар министрлігі Орман шаруашылығы және жануарлар дүниесі комитетінің "Барсакелмес мемлекеттік табиғи қорығы" республикалық мемлекеттік мекемесі.</w:t>
      </w:r>
    </w:p>
    <w:bookmarkEnd w:id="139"/>
    <w:bookmarkStart w:name="z144" w:id="140"/>
    <w:p>
      <w:pPr>
        <w:spacing w:after="0"/>
        <w:ind w:left="0"/>
        <w:jc w:val="both"/>
      </w:pPr>
      <w:r>
        <w:rPr>
          <w:rFonts w:ascii="Times New Roman"/>
          <w:b w:val="false"/>
          <w:i w:val="false"/>
          <w:color w:val="000000"/>
          <w:sz w:val="28"/>
        </w:rPr>
        <w:t>
      5. Қазақстан Республикасы Экология, геология және табиғи ресурстар министрлігі Орман шаруашылығы және жануарлар дүниесі комитетінің "Баянауыл мемлекеттік ұлттық табиғи паркі" республикалық мемлекеттік мекемесі.</w:t>
      </w:r>
    </w:p>
    <w:bookmarkEnd w:id="140"/>
    <w:bookmarkStart w:name="z145" w:id="141"/>
    <w:p>
      <w:pPr>
        <w:spacing w:after="0"/>
        <w:ind w:left="0"/>
        <w:jc w:val="both"/>
      </w:pPr>
      <w:r>
        <w:rPr>
          <w:rFonts w:ascii="Times New Roman"/>
          <w:b w:val="false"/>
          <w:i w:val="false"/>
          <w:color w:val="000000"/>
          <w:sz w:val="28"/>
        </w:rPr>
        <w:t>
      6. Қазақстан Республикасы Экология, геология және табиғи ресурстар министрлігі Орман шаруашылығы және жануарлар дүниесі комитетінің "Алтын-Емел" мемлекеттік ұлттық табиғи паркі" республикалық мемлекеттік мекемесі.</w:t>
      </w:r>
    </w:p>
    <w:bookmarkEnd w:id="141"/>
    <w:bookmarkStart w:name="z146" w:id="142"/>
    <w:p>
      <w:pPr>
        <w:spacing w:after="0"/>
        <w:ind w:left="0"/>
        <w:jc w:val="both"/>
      </w:pPr>
      <w:r>
        <w:rPr>
          <w:rFonts w:ascii="Times New Roman"/>
          <w:b w:val="false"/>
          <w:i w:val="false"/>
          <w:color w:val="000000"/>
          <w:sz w:val="28"/>
        </w:rPr>
        <w:t>
      7. Қазақстан Республикасы Экология, геология және табиғи ресурстар министрлігі Орман шаруашылығы және жануарлар дүниесі комитетінің "Көкшетау" мемлекеттік ұлттық табиғи паркі" республикалық мемлекеттік мекемесі.</w:t>
      </w:r>
    </w:p>
    <w:bookmarkEnd w:id="142"/>
    <w:bookmarkStart w:name="z147" w:id="143"/>
    <w:p>
      <w:pPr>
        <w:spacing w:after="0"/>
        <w:ind w:left="0"/>
        <w:jc w:val="both"/>
      </w:pPr>
      <w:r>
        <w:rPr>
          <w:rFonts w:ascii="Times New Roman"/>
          <w:b w:val="false"/>
          <w:i w:val="false"/>
          <w:color w:val="000000"/>
          <w:sz w:val="28"/>
        </w:rPr>
        <w:t>
      8. Қазақстан Республикасы Экология, геология және табиғи ресурстар министрлігі Орман шаруашылығы және жануарлар дүниесі комитетінің "Ертіс орманы" мемлекеттік орман табиғи резерваты" республикалық мемлекеттік мекемесі.</w:t>
      </w:r>
    </w:p>
    <w:bookmarkEnd w:id="143"/>
    <w:bookmarkStart w:name="z148" w:id="144"/>
    <w:p>
      <w:pPr>
        <w:spacing w:after="0"/>
        <w:ind w:left="0"/>
        <w:jc w:val="both"/>
      </w:pPr>
      <w:r>
        <w:rPr>
          <w:rFonts w:ascii="Times New Roman"/>
          <w:b w:val="false"/>
          <w:i w:val="false"/>
          <w:color w:val="000000"/>
          <w:sz w:val="28"/>
        </w:rPr>
        <w:t>
      9. Қазақстан Республикасы Экология, геология және табиғи ресурстар министрлігі Орман шаруашылығы және жануарлар дүниесі комитетінің "Семей орманы" мемлекеттік орман табиғи резерваты" республикалық мемлекеттік мекемесі.</w:t>
      </w:r>
    </w:p>
    <w:bookmarkEnd w:id="144"/>
    <w:bookmarkStart w:name="z149" w:id="145"/>
    <w:p>
      <w:pPr>
        <w:spacing w:after="0"/>
        <w:ind w:left="0"/>
        <w:jc w:val="both"/>
      </w:pPr>
      <w:r>
        <w:rPr>
          <w:rFonts w:ascii="Times New Roman"/>
          <w:b w:val="false"/>
          <w:i w:val="false"/>
          <w:color w:val="000000"/>
          <w:sz w:val="28"/>
        </w:rPr>
        <w:t>
      10. Қазақстан Республикасы Экология, геология және табиғи ресурстар министрлігі Орман шаруашылығы және жануарлар дүниесі комитетінің "Ырғыз-Торғай мемлекеттік табиғи резерваты" республикалық мемлекеттік мекемесі.</w:t>
      </w:r>
    </w:p>
    <w:bookmarkEnd w:id="145"/>
    <w:bookmarkStart w:name="z150" w:id="146"/>
    <w:p>
      <w:pPr>
        <w:spacing w:after="0"/>
        <w:ind w:left="0"/>
        <w:jc w:val="both"/>
      </w:pPr>
      <w:r>
        <w:rPr>
          <w:rFonts w:ascii="Times New Roman"/>
          <w:b w:val="false"/>
          <w:i w:val="false"/>
          <w:color w:val="000000"/>
          <w:sz w:val="28"/>
        </w:rPr>
        <w:t>
      11. Қазақстан Республикасы Экология, геология және табиғи ресурстар министрлігі Орман шаруашылығы және жануарлар дүниесі комитетінің "Ақжайық" мемлекеттік табиғи резерваты" республикалық мемлекеттік мекемесі.</w:t>
      </w:r>
    </w:p>
    <w:bookmarkEnd w:id="146"/>
    <w:bookmarkStart w:name="z151" w:id="147"/>
    <w:p>
      <w:pPr>
        <w:spacing w:after="0"/>
        <w:ind w:left="0"/>
        <w:jc w:val="both"/>
      </w:pPr>
      <w:r>
        <w:rPr>
          <w:rFonts w:ascii="Times New Roman"/>
          <w:b w:val="false"/>
          <w:i w:val="false"/>
          <w:color w:val="000000"/>
          <w:sz w:val="28"/>
        </w:rPr>
        <w:t>
      12. Қазақстан Республикасы Экология, геология және табиғи ресурстар министрлігі Орман шаруашылығы және жануарлар дүниесі комитетінің "Батыс Алтай мемлекеттік табиғи қорығы" республикалық мемлекеттік мекемесі.</w:t>
      </w:r>
    </w:p>
    <w:bookmarkEnd w:id="147"/>
    <w:bookmarkStart w:name="z152" w:id="148"/>
    <w:p>
      <w:pPr>
        <w:spacing w:after="0"/>
        <w:ind w:left="0"/>
        <w:jc w:val="both"/>
      </w:pPr>
      <w:r>
        <w:rPr>
          <w:rFonts w:ascii="Times New Roman"/>
          <w:b w:val="false"/>
          <w:i w:val="false"/>
          <w:color w:val="000000"/>
          <w:sz w:val="28"/>
        </w:rPr>
        <w:t>
      13. Қазақстан Республикасы Экология, геология және табиғи ресурстар министрлігі Орман шаруашылығы және жануарлар дүниесі комитетінің "Іле-Алатау мемлекеттік ұлттық табиғи паркі" республикалық мемлекеттік мекемесі.</w:t>
      </w:r>
    </w:p>
    <w:bookmarkEnd w:id="148"/>
    <w:bookmarkStart w:name="z153" w:id="149"/>
    <w:p>
      <w:pPr>
        <w:spacing w:after="0"/>
        <w:ind w:left="0"/>
        <w:jc w:val="both"/>
      </w:pPr>
      <w:r>
        <w:rPr>
          <w:rFonts w:ascii="Times New Roman"/>
          <w:b w:val="false"/>
          <w:i w:val="false"/>
          <w:color w:val="000000"/>
          <w:sz w:val="28"/>
        </w:rPr>
        <w:t>
      14. Қазақстан Республикасы Экология, геология және табиғи ресурстар министрлігі Орман шаруашылығы және жануарлар дүниесі комитетінің "Қаратау мемлекеттік табиғи қорығы" республикалық мемлекеттік мекемесі.</w:t>
      </w:r>
    </w:p>
    <w:bookmarkEnd w:id="149"/>
    <w:bookmarkStart w:name="z154" w:id="150"/>
    <w:p>
      <w:pPr>
        <w:spacing w:after="0"/>
        <w:ind w:left="0"/>
        <w:jc w:val="both"/>
      </w:pPr>
      <w:r>
        <w:rPr>
          <w:rFonts w:ascii="Times New Roman"/>
          <w:b w:val="false"/>
          <w:i w:val="false"/>
          <w:color w:val="000000"/>
          <w:sz w:val="28"/>
        </w:rPr>
        <w:t>
      15. Қазақстан Республикасы Экология, геология және табиғи ресурстар министрлігі Орман шаруашылығы және жануарлар дүниесі комитетінің "Қарқаралы мемлекеттік ұлттық табиғи паркі" республикалық мемлекеттік мекемесі.</w:t>
      </w:r>
    </w:p>
    <w:bookmarkEnd w:id="150"/>
    <w:bookmarkStart w:name="z155" w:id="151"/>
    <w:p>
      <w:pPr>
        <w:spacing w:after="0"/>
        <w:ind w:left="0"/>
        <w:jc w:val="both"/>
      </w:pPr>
      <w:r>
        <w:rPr>
          <w:rFonts w:ascii="Times New Roman"/>
          <w:b w:val="false"/>
          <w:i w:val="false"/>
          <w:color w:val="000000"/>
          <w:sz w:val="28"/>
        </w:rPr>
        <w:t>
      16. Қазақстан Республикасы Экология, геология және табиғи ресурстар министрлігі Орман шаруашылығы және жануарлар дүниесі комитетінің "Қорғалжын мемлекеттік табиғи қорығы" республикалық мемлекеттік мекемесі.</w:t>
      </w:r>
    </w:p>
    <w:bookmarkEnd w:id="151"/>
    <w:bookmarkStart w:name="z156" w:id="152"/>
    <w:p>
      <w:pPr>
        <w:spacing w:after="0"/>
        <w:ind w:left="0"/>
        <w:jc w:val="both"/>
      </w:pPr>
      <w:r>
        <w:rPr>
          <w:rFonts w:ascii="Times New Roman"/>
          <w:b w:val="false"/>
          <w:i w:val="false"/>
          <w:color w:val="000000"/>
          <w:sz w:val="28"/>
        </w:rPr>
        <w:t>
      17. Қазақстан Республикасы Экология, геология және табиғи ресурстар министрлігі Орман шаруашылығы және жануарлар дүниесі комитетінің "Қатон-Қарағай мемлекеттік ұлттық табиғи паркі" республикалық мемлекеттік мекемесі.</w:t>
      </w:r>
    </w:p>
    <w:bookmarkEnd w:id="152"/>
    <w:bookmarkStart w:name="z157" w:id="153"/>
    <w:p>
      <w:pPr>
        <w:spacing w:after="0"/>
        <w:ind w:left="0"/>
        <w:jc w:val="both"/>
      </w:pPr>
      <w:r>
        <w:rPr>
          <w:rFonts w:ascii="Times New Roman"/>
          <w:b w:val="false"/>
          <w:i w:val="false"/>
          <w:color w:val="000000"/>
          <w:sz w:val="28"/>
        </w:rPr>
        <w:t>
      18. Қазақстан Республикасы Экология, геология және табиғи ресурстар министрлігі Орман шаруашылығы және жануарлар дүниесі комитетінің "Марқакөл мемлекеттік табиғи қорығы" республикалық мемлекеттік мекемесі.</w:t>
      </w:r>
    </w:p>
    <w:bookmarkEnd w:id="153"/>
    <w:bookmarkStart w:name="z158" w:id="154"/>
    <w:p>
      <w:pPr>
        <w:spacing w:after="0"/>
        <w:ind w:left="0"/>
        <w:jc w:val="both"/>
      </w:pPr>
      <w:r>
        <w:rPr>
          <w:rFonts w:ascii="Times New Roman"/>
          <w:b w:val="false"/>
          <w:i w:val="false"/>
          <w:color w:val="000000"/>
          <w:sz w:val="28"/>
        </w:rPr>
        <w:t>
      19. Қазақстан Республикасы Экология, геология және табиғи ресурстар министрлігі Орман шаруашылығы және жануарлар дүниесі комитетінің "Наурызым мемлекеттік табиғи қорығы" республикалық мемлекеттік мекемесі.</w:t>
      </w:r>
    </w:p>
    <w:bookmarkEnd w:id="154"/>
    <w:bookmarkStart w:name="z159" w:id="155"/>
    <w:p>
      <w:pPr>
        <w:spacing w:after="0"/>
        <w:ind w:left="0"/>
        <w:jc w:val="both"/>
      </w:pPr>
      <w:r>
        <w:rPr>
          <w:rFonts w:ascii="Times New Roman"/>
          <w:b w:val="false"/>
          <w:i w:val="false"/>
          <w:color w:val="000000"/>
          <w:sz w:val="28"/>
        </w:rPr>
        <w:t>
      20. Қазақстан Республикасы Экология, геология және табиғи ресурстар министрлігі Орман шаруашылығы және жануарлар дүниесі комитетінің "Сандықтау оқу-өндірістік орман шаруашылығы" республикалық мемлекеттік мекемесі.</w:t>
      </w:r>
    </w:p>
    <w:bookmarkEnd w:id="155"/>
    <w:bookmarkStart w:name="z160" w:id="156"/>
    <w:p>
      <w:pPr>
        <w:spacing w:after="0"/>
        <w:ind w:left="0"/>
        <w:jc w:val="both"/>
      </w:pPr>
      <w:r>
        <w:rPr>
          <w:rFonts w:ascii="Times New Roman"/>
          <w:b w:val="false"/>
          <w:i w:val="false"/>
          <w:color w:val="000000"/>
          <w:sz w:val="28"/>
        </w:rPr>
        <w:t>
      21. Қазақстан Республикасы Экология, геология және табиғи ресурстар министрлігі Орман шаруашылығы және жануарлар дүниесі комитетінің "Үстірт мемлекеттік табиғи қорығы" республикалық мемлекеттік мекемесі.</w:t>
      </w:r>
    </w:p>
    <w:bookmarkEnd w:id="156"/>
    <w:bookmarkStart w:name="z161" w:id="157"/>
    <w:p>
      <w:pPr>
        <w:spacing w:after="0"/>
        <w:ind w:left="0"/>
        <w:jc w:val="both"/>
      </w:pPr>
      <w:r>
        <w:rPr>
          <w:rFonts w:ascii="Times New Roman"/>
          <w:b w:val="false"/>
          <w:i w:val="false"/>
          <w:color w:val="000000"/>
          <w:sz w:val="28"/>
        </w:rPr>
        <w:t>
      22. Қазақстан Республикасы Экология, геология және табиғи ресурстар министрлігі Орман шаруашылығы және жануарлар дүниесі комитетінің "Шарын мемлекеттік ұлттық табиғи паркі" республикалық мемлекеттік мекемесі.</w:t>
      </w:r>
    </w:p>
    <w:bookmarkEnd w:id="157"/>
    <w:bookmarkStart w:name="z162" w:id="158"/>
    <w:p>
      <w:pPr>
        <w:spacing w:after="0"/>
        <w:ind w:left="0"/>
        <w:jc w:val="both"/>
      </w:pPr>
      <w:r>
        <w:rPr>
          <w:rFonts w:ascii="Times New Roman"/>
          <w:b w:val="false"/>
          <w:i w:val="false"/>
          <w:color w:val="000000"/>
          <w:sz w:val="28"/>
        </w:rPr>
        <w:t>
      23. Қазақстан Республикасы Экология, геология және табиғи ресурстар министрлігі Орман шаруашылығы және жануарлар дүниесі комитетінің "Сайрам-Өгем мемлекеттік ұлттық табиғи паркі" республикалық мемлекеттік мекемесі.</w:t>
      </w:r>
    </w:p>
    <w:bookmarkEnd w:id="158"/>
    <w:bookmarkStart w:name="z163" w:id="159"/>
    <w:p>
      <w:pPr>
        <w:spacing w:after="0"/>
        <w:ind w:left="0"/>
        <w:jc w:val="both"/>
      </w:pPr>
      <w:r>
        <w:rPr>
          <w:rFonts w:ascii="Times New Roman"/>
          <w:b w:val="false"/>
          <w:i w:val="false"/>
          <w:color w:val="000000"/>
          <w:sz w:val="28"/>
        </w:rPr>
        <w:t>
      24. Қазақстан Республикасы Экология, геология және табиғи ресурстар министрлігі Орман шаруашылығы және жануарлар дүниесі комитетінің "Көлсай көлдері" мемлекеттік ұлттық табиғи паркі" республикалық мемлекеттік мекемесі.</w:t>
      </w:r>
    </w:p>
    <w:bookmarkEnd w:id="159"/>
    <w:bookmarkStart w:name="z164" w:id="160"/>
    <w:p>
      <w:pPr>
        <w:spacing w:after="0"/>
        <w:ind w:left="0"/>
        <w:jc w:val="both"/>
      </w:pPr>
      <w:r>
        <w:rPr>
          <w:rFonts w:ascii="Times New Roman"/>
          <w:b w:val="false"/>
          <w:i w:val="false"/>
          <w:color w:val="000000"/>
          <w:sz w:val="28"/>
        </w:rPr>
        <w:t>
      25. Қазақстан Республикасы Экология, геология және табиғи ресурстар министрлігі Орман шаруашылығы және жануарлар дүниесі комитетінің "Жоңғар Алатауы мемлекеттік ұлттық табиғи паркі" республикалық мемлекеттік мекемесі.</w:t>
      </w:r>
    </w:p>
    <w:bookmarkEnd w:id="160"/>
    <w:bookmarkStart w:name="z165" w:id="161"/>
    <w:p>
      <w:pPr>
        <w:spacing w:after="0"/>
        <w:ind w:left="0"/>
        <w:jc w:val="both"/>
      </w:pPr>
      <w:r>
        <w:rPr>
          <w:rFonts w:ascii="Times New Roman"/>
          <w:b w:val="false"/>
          <w:i w:val="false"/>
          <w:color w:val="000000"/>
          <w:sz w:val="28"/>
        </w:rPr>
        <w:t>
      26. Қазақстан Республикасы Экология,геология және табиғи ресурстар министрлігі Орман шаруашылығы және жануарлар дүниесі комитетінің "Бұйратау" мемлекеттік ұлттық табиғи паркі" республикалық мемлекеттік мекемесі.</w:t>
      </w:r>
    </w:p>
    <w:bookmarkEnd w:id="161"/>
    <w:bookmarkStart w:name="z166" w:id="162"/>
    <w:p>
      <w:pPr>
        <w:spacing w:after="0"/>
        <w:ind w:left="0"/>
        <w:jc w:val="both"/>
      </w:pPr>
      <w:r>
        <w:rPr>
          <w:rFonts w:ascii="Times New Roman"/>
          <w:b w:val="false"/>
          <w:i w:val="false"/>
          <w:color w:val="000000"/>
          <w:sz w:val="28"/>
        </w:rPr>
        <w:t>
      27. Қазақстан Республикасы Экология, геология және табиғи ресурстар министрлігі Орман шаруашылығы және жануарлар дүниесі комитетінің "Алтын дала" мемлекеттік табиғи резерваты" республикалық мемлекеттік мекемесі.</w:t>
      </w:r>
    </w:p>
    <w:bookmarkEnd w:id="162"/>
    <w:bookmarkStart w:name="z167" w:id="163"/>
    <w:p>
      <w:pPr>
        <w:spacing w:after="0"/>
        <w:ind w:left="0"/>
        <w:jc w:val="both"/>
      </w:pPr>
      <w:r>
        <w:rPr>
          <w:rFonts w:ascii="Times New Roman"/>
          <w:b w:val="false"/>
          <w:i w:val="false"/>
          <w:color w:val="000000"/>
          <w:sz w:val="28"/>
        </w:rPr>
        <w:t>
      28. Қазақстан Республикасы Экология, геология және табиғи ресурстар министрлігі Орман шаруашылығы және жануарлар дүниесі комитетінің "Іле-Балқаш" мемлекеттік табиғи резерваты" республикалық мемлекеттік мекемесі.</w:t>
      </w:r>
    </w:p>
    <w:bookmarkEnd w:id="163"/>
    <w:bookmarkStart w:name="z168" w:id="164"/>
    <w:p>
      <w:pPr>
        <w:spacing w:after="0"/>
        <w:ind w:left="0"/>
        <w:jc w:val="both"/>
      </w:pPr>
      <w:r>
        <w:rPr>
          <w:rFonts w:ascii="Times New Roman"/>
          <w:b w:val="false"/>
          <w:i w:val="false"/>
          <w:color w:val="000000"/>
          <w:sz w:val="28"/>
        </w:rPr>
        <w:t>
      29. Қазақстан Республикасы Экология, геология және табиғи ресурстар министрлігі Орман шаруашылығы және жануарлар дүниесі комитетінің "Тарбағатай" мемлекеттік ұлттық табиғи паркі" республикалық мемлекеттік мекемесі.</w:t>
      </w:r>
    </w:p>
    <w:bookmarkEnd w:id="164"/>
    <w:bookmarkStart w:name="z169" w:id="165"/>
    <w:p>
      <w:pPr>
        <w:spacing w:after="0"/>
        <w:ind w:left="0"/>
        <w:jc w:val="both"/>
      </w:pPr>
      <w:r>
        <w:rPr>
          <w:rFonts w:ascii="Times New Roman"/>
          <w:b w:val="false"/>
          <w:i w:val="false"/>
          <w:color w:val="000000"/>
          <w:sz w:val="28"/>
        </w:rPr>
        <w:t>
      30. Қазақстан Республикасы Экология, геология және табиғи ресурстар министрлігі Орман шаруашылығы және жануарлар дүниесі комитетінің "Қазақ ормандарды авиациялық қорғау және орман шаруашылығына қызмет көрсету базасы" республикалық мемлекеттік қазыналық кәсіпорны.</w:t>
      </w:r>
    </w:p>
    <w:bookmarkEnd w:id="165"/>
    <w:bookmarkStart w:name="z170" w:id="166"/>
    <w:p>
      <w:pPr>
        <w:spacing w:after="0"/>
        <w:ind w:left="0"/>
        <w:jc w:val="both"/>
      </w:pPr>
      <w:r>
        <w:rPr>
          <w:rFonts w:ascii="Times New Roman"/>
          <w:b w:val="false"/>
          <w:i w:val="false"/>
          <w:color w:val="000000"/>
          <w:sz w:val="28"/>
        </w:rPr>
        <w:t>
      31. Қазақстан Республикасы Экология, геология және табиғи ресурстар министрлігі Орман шаруашылығы және жануарлар дүниесі комитетінің "Қазақ орман орналастыру кәсіпорны" республикалық мемлекеттік қазыналық кәсіпорны.</w:t>
      </w:r>
    </w:p>
    <w:bookmarkEnd w:id="166"/>
    <w:bookmarkStart w:name="z171" w:id="167"/>
    <w:p>
      <w:pPr>
        <w:spacing w:after="0"/>
        <w:ind w:left="0"/>
        <w:jc w:val="both"/>
      </w:pPr>
      <w:r>
        <w:rPr>
          <w:rFonts w:ascii="Times New Roman"/>
          <w:b w:val="false"/>
          <w:i w:val="false"/>
          <w:color w:val="000000"/>
          <w:sz w:val="28"/>
        </w:rPr>
        <w:t>
      32. Қазақстан Республикасы Экология, геология және табиғи ресурстар министрлігі Орман шаруашылығы және жануарлар дүниесі комитетінің "Охотзоопром" ӨБ" республикалық мемлекеттік қазыналық кәсіпорны.</w:t>
      </w:r>
    </w:p>
    <w:bookmarkEnd w:id="167"/>
    <w:bookmarkStart w:name="z172" w:id="168"/>
    <w:p>
      <w:pPr>
        <w:spacing w:after="0"/>
        <w:ind w:left="0"/>
        <w:jc w:val="both"/>
      </w:pPr>
      <w:r>
        <w:rPr>
          <w:rFonts w:ascii="Times New Roman"/>
          <w:b w:val="false"/>
          <w:i w:val="false"/>
          <w:color w:val="000000"/>
          <w:sz w:val="28"/>
        </w:rPr>
        <w:t>
      33. Қазақстан Республикасы Экология, геология және табиғи ресурстар министрлігі Орман шаруашылығы және жануарлар дүниесі комитетінің "Республикалық орман селекциялық-тұқым шаруашылығы орталығы" республикалық мемлекеттiк қазыналық кәсiпорны.</w:t>
      </w:r>
    </w:p>
    <w:bookmarkEnd w:id="168"/>
    <w:bookmarkStart w:name="z173" w:id="169"/>
    <w:p>
      <w:pPr>
        <w:spacing w:after="0"/>
        <w:ind w:left="0"/>
        <w:jc w:val="both"/>
      </w:pPr>
      <w:r>
        <w:rPr>
          <w:rFonts w:ascii="Times New Roman"/>
          <w:b w:val="false"/>
          <w:i w:val="false"/>
          <w:color w:val="000000"/>
          <w:sz w:val="28"/>
        </w:rPr>
        <w:t>
      34. Қазақстан Республикасы Экология, геология және табиғи ресурстар министрлігі Орман шаруашылығы және жануарлар дүниесі комитетінің "Есік мемлекеттік дендрологиялық паркі" республикалық мемлекеттік қазыналық кәсіпорны.</w:t>
      </w:r>
    </w:p>
    <w:bookmarkEnd w:id="169"/>
    <w:bookmarkStart w:name="z174" w:id="170"/>
    <w:p>
      <w:pPr>
        <w:spacing w:after="0"/>
        <w:ind w:left="0"/>
        <w:jc w:val="both"/>
      </w:pPr>
      <w:r>
        <w:rPr>
          <w:rFonts w:ascii="Times New Roman"/>
          <w:b w:val="false"/>
          <w:i w:val="false"/>
          <w:color w:val="000000"/>
          <w:sz w:val="28"/>
        </w:rPr>
        <w:t>
      35. Қазақстан Республикасы Экология, геология және табиғи ресурстар министрлігі Орман шаруашылығы және жануарлар дүниесі комитетінің "Ботаника және фитоинтродукция институты" шаруашылық жүргізу құқығындағы республикалық мемлекеттік кәсіпорны.</w:t>
      </w:r>
    </w:p>
    <w:bookmarkEnd w:id="170"/>
    <w:bookmarkStart w:name="z175" w:id="171"/>
    <w:p>
      <w:pPr>
        <w:spacing w:after="0"/>
        <w:ind w:left="0"/>
        <w:jc w:val="both"/>
      </w:pPr>
      <w:r>
        <w:rPr>
          <w:rFonts w:ascii="Times New Roman"/>
          <w:b w:val="false"/>
          <w:i w:val="false"/>
          <w:color w:val="000000"/>
          <w:sz w:val="28"/>
        </w:rPr>
        <w:t>
      36. Қазақстан Республикасы Экология, геология және табиғи ресурстар министрлігі Орман шаруашылығы және жануарлар дүниесі комитетінің "Жасыл аймақ" шаруашылық жүргізу құқығындағы республикалық мемлекеттік кәсіпорны.</w:t>
      </w:r>
    </w:p>
    <w:bookmarkEnd w:id="171"/>
    <w:p>
      <w:pPr>
        <w:spacing w:after="0"/>
        <w:ind w:left="0"/>
        <w:jc w:val="both"/>
      </w:pPr>
      <w:r>
        <w:rPr>
          <w:rFonts w:ascii="Times New Roman"/>
          <w:b w:val="false"/>
          <w:i w:val="false"/>
          <w:color w:val="000000"/>
          <w:sz w:val="28"/>
        </w:rPr>
        <w:t>
      38. Қазақстан Республикасы Экология, геология және табиғи ресурстар министрлігі Орман шаруашылығы және жануарлар дүниесі комитетінің "Ұлытау" мемлекеттік ұлттық табиғи паркі" республикалық мемлекеттік мекемесі".</w:t>
      </w:r>
    </w:p>
    <w:p>
      <w:pPr>
        <w:spacing w:after="0"/>
        <w:ind w:left="0"/>
        <w:jc w:val="both"/>
      </w:pPr>
      <w:r>
        <w:rPr>
          <w:rFonts w:ascii="Times New Roman"/>
          <w:b w:val="false"/>
          <w:i w:val="false"/>
          <w:color w:val="000000"/>
          <w:sz w:val="28"/>
        </w:rPr>
        <w:t>
      39. "Қазақстан Республикасы Экология, геология және табиғи ресурстар министрлігі Орман шаруашылығы және жануарлар дүниесі комитетінің "Бөкейорда" мемлекеттік табиғи резерваты" республикалық мемлекеттік мекемесі.</w:t>
      </w:r>
    </w:p>
    <w:bookmarkStart w:name="z191" w:id="172"/>
    <w:p>
      <w:pPr>
        <w:spacing w:after="0"/>
        <w:ind w:left="0"/>
        <w:jc w:val="left"/>
      </w:pPr>
      <w:r>
        <w:rPr>
          <w:rFonts w:ascii="Times New Roman"/>
          <w:b/>
          <w:i w:val="false"/>
          <w:color w:val="000000"/>
        </w:rPr>
        <w:t xml:space="preserve"> Комитеттің қарамағындағы аумақтық бөлiмшелердің тізбесі:</w:t>
      </w:r>
    </w:p>
    <w:bookmarkEnd w:id="172"/>
    <w:p>
      <w:pPr>
        <w:spacing w:after="0"/>
        <w:ind w:left="0"/>
        <w:jc w:val="both"/>
      </w:pPr>
      <w:r>
        <w:rPr>
          <w:rFonts w:ascii="Times New Roman"/>
          <w:b w:val="false"/>
          <w:i w:val="false"/>
          <w:color w:val="ff0000"/>
          <w:sz w:val="28"/>
        </w:rPr>
        <w:t xml:space="preserve">
      Ескерту. Тізбеге өзгеріс енгізілді – ҚР Экология, геология және табиғи ресурстар министрлігі Аппарат басшысының 22.06.2022 </w:t>
      </w:r>
      <w:r>
        <w:rPr>
          <w:rFonts w:ascii="Times New Roman"/>
          <w:b w:val="false"/>
          <w:i w:val="false"/>
          <w:color w:val="ff0000"/>
          <w:sz w:val="28"/>
        </w:rPr>
        <w:t>№ 232-Ө</w:t>
      </w:r>
      <w:r>
        <w:rPr>
          <w:rFonts w:ascii="Times New Roman"/>
          <w:b w:val="false"/>
          <w:i w:val="false"/>
          <w:color w:val="ff0000"/>
          <w:sz w:val="28"/>
        </w:rPr>
        <w:t xml:space="preserve"> бұйрығымен.</w:t>
      </w:r>
    </w:p>
    <w:bookmarkStart w:name="z176" w:id="173"/>
    <w:p>
      <w:pPr>
        <w:spacing w:after="0"/>
        <w:ind w:left="0"/>
        <w:jc w:val="both"/>
      </w:pPr>
      <w:r>
        <w:rPr>
          <w:rFonts w:ascii="Times New Roman"/>
          <w:b w:val="false"/>
          <w:i w:val="false"/>
          <w:color w:val="000000"/>
          <w:sz w:val="28"/>
        </w:rPr>
        <w:t>
      1. "Қазақстан Республикасы Экология, геология және табиғи ресурстар министрлігі Орман шаруашылығы және жануарлар дүниесі комитетінің Ақмола облыстық орман шаруашылығы және жануарлар дүниесі аумақтық инспекциясы" республикалық мемлекеттік мекемесі.</w:t>
      </w:r>
    </w:p>
    <w:bookmarkEnd w:id="173"/>
    <w:bookmarkStart w:name="z177" w:id="174"/>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 Орман шаруашылығы және жануарлар дүниесі комитетінің Ақтөбе облыстық орман шаруашылығы және жануарлар дүниесі аумақтық инспекциясы" республикалық мемлекеттік мекемесі.</w:t>
      </w:r>
    </w:p>
    <w:bookmarkEnd w:id="174"/>
    <w:bookmarkStart w:name="z178" w:id="175"/>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 Орман шаруашылығы және жануарлар дүниесі комитетінің Алматы облыстық орман шаруашылығы және жануарлар дүниесі аумақтық инспекциясы" республикалық мемлекеттік мекемесі.</w:t>
      </w:r>
    </w:p>
    <w:bookmarkEnd w:id="175"/>
    <w:bookmarkStart w:name="z179" w:id="176"/>
    <w:p>
      <w:pPr>
        <w:spacing w:after="0"/>
        <w:ind w:left="0"/>
        <w:jc w:val="both"/>
      </w:pPr>
      <w:r>
        <w:rPr>
          <w:rFonts w:ascii="Times New Roman"/>
          <w:b w:val="false"/>
          <w:i w:val="false"/>
          <w:color w:val="000000"/>
          <w:sz w:val="28"/>
        </w:rPr>
        <w:t>
      4. "Қазақстан Республикасы Экология, геология және табиғи ресурстар министрлігі Орман шаруашылығы және жануарлар дүниесі комитетінің Атырау облыстық орман шаруашылығы және жануарлар дүниесі аумақтық инспекциясы" республикалық мемлекеттік мекемесі.</w:t>
      </w:r>
    </w:p>
    <w:bookmarkEnd w:id="176"/>
    <w:bookmarkStart w:name="z180" w:id="177"/>
    <w:p>
      <w:pPr>
        <w:spacing w:after="0"/>
        <w:ind w:left="0"/>
        <w:jc w:val="both"/>
      </w:pPr>
      <w:r>
        <w:rPr>
          <w:rFonts w:ascii="Times New Roman"/>
          <w:b w:val="false"/>
          <w:i w:val="false"/>
          <w:color w:val="000000"/>
          <w:sz w:val="28"/>
        </w:rPr>
        <w:t>
      5. "Қазақстан Республикасы Экология, геология және табиғи ресурстар министрлігі Орман шаруашылығы және жануарлар дүниесі комитетінің Батыс Қазақстан облыстық орман шаруашылығы және жануарлар дүниесі аумақтық инспекциясы" республикалық мемлекеттік мекемесі.</w:t>
      </w:r>
    </w:p>
    <w:bookmarkEnd w:id="177"/>
    <w:bookmarkStart w:name="z181" w:id="178"/>
    <w:p>
      <w:pPr>
        <w:spacing w:after="0"/>
        <w:ind w:left="0"/>
        <w:jc w:val="both"/>
      </w:pPr>
      <w:r>
        <w:rPr>
          <w:rFonts w:ascii="Times New Roman"/>
          <w:b w:val="false"/>
          <w:i w:val="false"/>
          <w:color w:val="000000"/>
          <w:sz w:val="28"/>
        </w:rPr>
        <w:t>
      6. "Қазақстан Республикасы Экология, геология және табиғи ресурстар министрлігі Орман шаруашылығы және жануарлар дүниесі комитетінің Жамбыл облыстық орман шаруашылығы және жануарлар дүниесі аумақтық инспекциясы" республикалық мемлекеттік мекемесі.</w:t>
      </w:r>
    </w:p>
    <w:bookmarkEnd w:id="178"/>
    <w:bookmarkStart w:name="z182" w:id="179"/>
    <w:p>
      <w:pPr>
        <w:spacing w:after="0"/>
        <w:ind w:left="0"/>
        <w:jc w:val="both"/>
      </w:pPr>
      <w:r>
        <w:rPr>
          <w:rFonts w:ascii="Times New Roman"/>
          <w:b w:val="false"/>
          <w:i w:val="false"/>
          <w:color w:val="000000"/>
          <w:sz w:val="28"/>
        </w:rPr>
        <w:t>
      7. "Қазақстан Республикасы Экология, геология және табиғи ресурстар министрлігі Орман шаруашылығы және жануарлар дүниесі комитетінің Қарағанды облыстық орман шаруашылығы және жануарлар дүниесі аумақтық инспекциясы" республикалық мемлекеттік мекемесі.</w:t>
      </w:r>
    </w:p>
    <w:bookmarkEnd w:id="179"/>
    <w:bookmarkStart w:name="z183" w:id="180"/>
    <w:p>
      <w:pPr>
        <w:spacing w:after="0"/>
        <w:ind w:left="0"/>
        <w:jc w:val="both"/>
      </w:pPr>
      <w:r>
        <w:rPr>
          <w:rFonts w:ascii="Times New Roman"/>
          <w:b w:val="false"/>
          <w:i w:val="false"/>
          <w:color w:val="000000"/>
          <w:sz w:val="28"/>
        </w:rPr>
        <w:t>
      8. "Қазақстан Республикасы Экология, геология және табиғи ресурстар министрлігі Орман шаруашылығы және жануарлар дүниесі комитетінің Қостанай облыстық орман шаруашылығы және жануарлар дүниесі аумақтық инспекциясы" республикалық мемлекеттік мекемесі.</w:t>
      </w:r>
    </w:p>
    <w:bookmarkEnd w:id="180"/>
    <w:bookmarkStart w:name="z184" w:id="181"/>
    <w:p>
      <w:pPr>
        <w:spacing w:after="0"/>
        <w:ind w:left="0"/>
        <w:jc w:val="both"/>
      </w:pPr>
      <w:r>
        <w:rPr>
          <w:rFonts w:ascii="Times New Roman"/>
          <w:b w:val="false"/>
          <w:i w:val="false"/>
          <w:color w:val="000000"/>
          <w:sz w:val="28"/>
        </w:rPr>
        <w:t>
      9. "Қазақстан Республикасы Экология, геология және табиғи ресурстар министрлігі Орман шаруашылығы және жануарлар дүниесі комитетінің Қызылорда облыстық орман шаруашылығы және жануарлар дүниесі аумақтық инспекциясы" республикалық мемлекеттік мекемесі.</w:t>
      </w:r>
    </w:p>
    <w:bookmarkEnd w:id="181"/>
    <w:bookmarkStart w:name="z185" w:id="182"/>
    <w:p>
      <w:pPr>
        <w:spacing w:after="0"/>
        <w:ind w:left="0"/>
        <w:jc w:val="both"/>
      </w:pPr>
      <w:r>
        <w:rPr>
          <w:rFonts w:ascii="Times New Roman"/>
          <w:b w:val="false"/>
          <w:i w:val="false"/>
          <w:color w:val="000000"/>
          <w:sz w:val="28"/>
        </w:rPr>
        <w:t>
      10. "Қазақстан Республикасы Экология, геология және табиғи ресурстар министрлігі Орман шаруашылығы және жануарлар дүниесі комитетінің Маңғыстау облыстық орман шаруашылығы және жануарлар дүниесі аумақтық инспекциясы" республикалық мемлекеттік мекемесі.</w:t>
      </w:r>
    </w:p>
    <w:bookmarkEnd w:id="182"/>
    <w:bookmarkStart w:name="z186" w:id="183"/>
    <w:p>
      <w:pPr>
        <w:spacing w:after="0"/>
        <w:ind w:left="0"/>
        <w:jc w:val="both"/>
      </w:pPr>
      <w:r>
        <w:rPr>
          <w:rFonts w:ascii="Times New Roman"/>
          <w:b w:val="false"/>
          <w:i w:val="false"/>
          <w:color w:val="000000"/>
          <w:sz w:val="28"/>
        </w:rPr>
        <w:t>
      11. "Қазақстан Республикасы Экология, геология және табиғи ресурстар министрлігі Орман шаруашылығы және жануарлар дүниесі комитетінің Түркістан облыстық орман шаруашылығы және жануарлар дүниесі аумақтық инспекциясы" республикалық мемлекеттік мекемесі.</w:t>
      </w:r>
    </w:p>
    <w:bookmarkEnd w:id="183"/>
    <w:bookmarkStart w:name="z187" w:id="184"/>
    <w:p>
      <w:pPr>
        <w:spacing w:after="0"/>
        <w:ind w:left="0"/>
        <w:jc w:val="both"/>
      </w:pPr>
      <w:r>
        <w:rPr>
          <w:rFonts w:ascii="Times New Roman"/>
          <w:b w:val="false"/>
          <w:i w:val="false"/>
          <w:color w:val="000000"/>
          <w:sz w:val="28"/>
        </w:rPr>
        <w:t>
      12. "Қазақстан Республикасы Экология, геология және табиғи ресурстар министрлігі Орман шаруашылығы және жануарлар дүниесі комитетінің Павлодар облыстық орман шаруашылығы және жануарлар дүниесі аумақтық инспекциясы" республикалық мемлекеттік мекемесі.</w:t>
      </w:r>
    </w:p>
    <w:bookmarkEnd w:id="184"/>
    <w:bookmarkStart w:name="z188" w:id="185"/>
    <w:p>
      <w:pPr>
        <w:spacing w:after="0"/>
        <w:ind w:left="0"/>
        <w:jc w:val="both"/>
      </w:pPr>
      <w:r>
        <w:rPr>
          <w:rFonts w:ascii="Times New Roman"/>
          <w:b w:val="false"/>
          <w:i w:val="false"/>
          <w:color w:val="000000"/>
          <w:sz w:val="28"/>
        </w:rPr>
        <w:t>
      13. "Қазақстан Республикасы Экология, геология және табиғи ресурстар министрлігі Орман шаруашылығы және жануарлар дүниесі комитетінің Солтүстік Қазақстан облыстық орман шаруашылығы және жануарлар дүниесі аумақтық инспекциясы" республикалық мемлекеттік мекемесі.</w:t>
      </w:r>
    </w:p>
    <w:bookmarkEnd w:id="185"/>
    <w:bookmarkStart w:name="z189" w:id="186"/>
    <w:p>
      <w:pPr>
        <w:spacing w:after="0"/>
        <w:ind w:left="0"/>
        <w:jc w:val="both"/>
      </w:pPr>
      <w:r>
        <w:rPr>
          <w:rFonts w:ascii="Times New Roman"/>
          <w:b w:val="false"/>
          <w:i w:val="false"/>
          <w:color w:val="000000"/>
          <w:sz w:val="28"/>
        </w:rPr>
        <w:t>
      14. "Қазақстан Республикасы Экология, геология және табиғи ресурстар министрлігі Орман шаруашылығы және жануарлар дүниесі комитетінің Шығыс Қазақстан облыстық орман шаруашылығы және жануарлар дүниесі аумақтық инспекциясы" республикалық мемлекеттік мекемесі.</w:t>
      </w:r>
    </w:p>
    <w:bookmarkEnd w:id="186"/>
    <w:p>
      <w:pPr>
        <w:spacing w:after="0"/>
        <w:ind w:left="0"/>
        <w:jc w:val="both"/>
      </w:pPr>
      <w:r>
        <w:rPr>
          <w:rFonts w:ascii="Times New Roman"/>
          <w:b w:val="false"/>
          <w:i w:val="false"/>
          <w:color w:val="000000"/>
          <w:sz w:val="28"/>
        </w:rPr>
        <w:t>
      15. "Қазақстан Республикасы Экология, геология және табиғи ресурстар министрлігі Орман шаруашылығы және жануарлар дүниесі комитетінің Абай облысы бойынша облыстық орман шаруашылығы және жануарлар дүниесі аумақтық инспекциясы" республикалық мемлекеттік мекемесі".</w:t>
      </w:r>
    </w:p>
    <w:p>
      <w:pPr>
        <w:spacing w:after="0"/>
        <w:ind w:left="0"/>
        <w:jc w:val="both"/>
      </w:pPr>
      <w:r>
        <w:rPr>
          <w:rFonts w:ascii="Times New Roman"/>
          <w:b w:val="false"/>
          <w:i w:val="false"/>
          <w:color w:val="000000"/>
          <w:sz w:val="28"/>
        </w:rPr>
        <w:t xml:space="preserve">
      16. "Қазақстан Республикасы Экология, геология және табиғи ресурстар министрлігі Орман шаруашылығы және жануарлар дүниесі комитетінің Жетісу облысы бойынша орман шаруашылығы және жануарлар дүниесі аумақтық инспекциясы" республикалық мемлекеттік мекемесі". </w:t>
      </w:r>
    </w:p>
    <w:p>
      <w:pPr>
        <w:spacing w:after="0"/>
        <w:ind w:left="0"/>
        <w:jc w:val="both"/>
      </w:pPr>
      <w:r>
        <w:rPr>
          <w:rFonts w:ascii="Times New Roman"/>
          <w:b w:val="false"/>
          <w:i w:val="false"/>
          <w:color w:val="000000"/>
          <w:sz w:val="28"/>
        </w:rPr>
        <w:t>
      17. "Қазақстан Республикасы Экология, геология және табиғи ресурстар министрлігі Орман шаруашылығы және жануарлар дүниесі комитетінің Ұлытау облысы бойынша орман шаруашылығы және жануарлар дүниесі аумақтық инспекциясы" республикалық мемлекеттік мекемесі".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