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008b" w14:textId="7850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министрлігінің Телекоммуникациялар комитеті" республикалық мемлекеттік мекемесінің ережесін бекіту туралы" Қазақстан Республикасы Ақпарат және коммуникациялар министрінің 2017 жылғы 15 желтоқсандағы № 445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15 тамыздағы № 360 бұйрығы. Күші жойылды - Қазақстан Республикасының Цифрлық даму, қорғаныс және аэроғарыш өнеркәсібі министрінің 2019 жылғы 18 сәуірдегі № 46/НҚ бұйрығымен</w:t>
      </w:r>
    </w:p>
    <w:p>
      <w:pPr>
        <w:spacing w:after="0"/>
        <w:ind w:left="0"/>
        <w:jc w:val="both"/>
      </w:pPr>
      <w:r>
        <w:rPr>
          <w:rFonts w:ascii="Times New Roman"/>
          <w:b w:val="false"/>
          <w:i w:val="false"/>
          <w:color w:val="ff0000"/>
          <w:sz w:val="28"/>
        </w:rPr>
        <w:t xml:space="preserve">
      Ескерту. Күші жойылды - ҚР Цифрлық даму, қорғаныс және аэроғарыш өнеркәсібі министрінің 18.04.2019 </w:t>
      </w:r>
      <w:r>
        <w:rPr>
          <w:rFonts w:ascii="Times New Roman"/>
          <w:b w:val="false"/>
          <w:i w:val="false"/>
          <w:color w:val="ff0000"/>
          <w:sz w:val="28"/>
        </w:rPr>
        <w:t>№ 46/НҚ</w:t>
      </w:r>
      <w:r>
        <w:rPr>
          <w:rFonts w:ascii="Times New Roman"/>
          <w:b w:val="false"/>
          <w:i w:val="false"/>
          <w:color w:val="ff0000"/>
          <w:sz w:val="28"/>
        </w:rPr>
        <w:t xml:space="preserve"> бұйрығымен.</w:t>
      </w:r>
    </w:p>
    <w:bookmarkStart w:name="z7" w:id="0"/>
    <w:p>
      <w:pPr>
        <w:spacing w:after="0"/>
        <w:ind w:left="0"/>
        <w:jc w:val="both"/>
      </w:pPr>
      <w:r>
        <w:rPr>
          <w:rFonts w:ascii="Times New Roman"/>
          <w:b w:val="false"/>
          <w:i w:val="false"/>
          <w:color w:val="000000"/>
          <w:sz w:val="28"/>
        </w:rPr>
        <w:t xml:space="preserve">
      "Қазақстан Республикасының әкімшілік-аумақтық құрылысының кейбір мәселелері туралы" Қазақстан Республикасы Президентінің 2018 жылғы 19 маусымдағы № 702 Жарлығын іске асырудың кейбір мәселелері туралы" Қазақстан Республикасы Үкіметінің 2018 жылғы 11 шілдедегі № 420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БҰЙЫРАМЫН:</w:t>
      </w:r>
    </w:p>
    <w:bookmarkEnd w:id="0"/>
    <w:bookmarkStart w:name="z8" w:id="1"/>
    <w:p>
      <w:pPr>
        <w:spacing w:after="0"/>
        <w:ind w:left="0"/>
        <w:jc w:val="both"/>
      </w:pPr>
      <w:r>
        <w:rPr>
          <w:rFonts w:ascii="Times New Roman"/>
          <w:b w:val="false"/>
          <w:i w:val="false"/>
          <w:color w:val="000000"/>
          <w:sz w:val="28"/>
        </w:rPr>
        <w:t xml:space="preserve">
      1. "Қазақстан Республикасы Ақпарат және коммуникациялар министрлігінің Телекоммуникациялар комитеті" республикалық мемлекеттік мекемесінің ережесін бекіту туралы" Қазақстан Республикасы Ақпарат және коммуникациялар министрінің 2017 жылғы 15 желтоқсандағы № 445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қосымшада</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Министрлік Телекоммуникациялар комитетінің қарамағындағы аумақтық органдардың тізбесінде: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14-тармақ </w:t>
      </w:r>
      <w:r>
        <w:rPr>
          <w:rFonts w:ascii="Times New Roman"/>
          <w:b w:val="false"/>
          <w:i w:val="false"/>
          <w:color w:val="000000"/>
          <w:sz w:val="28"/>
        </w:rPr>
        <w:t>мынадай редакцияда жазылсын:</w:t>
      </w:r>
    </w:p>
    <w:bookmarkStart w:name="z12" w:id="4"/>
    <w:p>
      <w:pPr>
        <w:spacing w:after="0"/>
        <w:ind w:left="0"/>
        <w:jc w:val="both"/>
      </w:pPr>
      <w:r>
        <w:rPr>
          <w:rFonts w:ascii="Times New Roman"/>
          <w:b w:val="false"/>
          <w:i w:val="false"/>
          <w:color w:val="000000"/>
          <w:sz w:val="28"/>
        </w:rPr>
        <w:t>
      "14. "Қазақстан Республикасы Ақпарат және коммуникациялар министрлігі Телекоммуникациялар комитетінің Шымкент қаласы және Түркістан облысы бойынша Байланыс инспекциясы" республикалық мемлекеттік мекемесі.".</w:t>
      </w:r>
    </w:p>
    <w:bookmarkEnd w:id="4"/>
    <w:bookmarkStart w:name="z13" w:id="5"/>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Телекоммуникациялар комитеті:</w:t>
      </w:r>
    </w:p>
    <w:bookmarkEnd w:id="5"/>
    <w:bookmarkStart w:name="z14" w:id="6"/>
    <w:p>
      <w:pPr>
        <w:spacing w:after="0"/>
        <w:ind w:left="0"/>
        <w:jc w:val="both"/>
      </w:pPr>
      <w:r>
        <w:rPr>
          <w:rFonts w:ascii="Times New Roman"/>
          <w:b w:val="false"/>
          <w:i w:val="false"/>
          <w:color w:val="000000"/>
          <w:sz w:val="28"/>
        </w:rPr>
        <w:t>
      1) осы бұйрықтың қабылданған күнінен бастап күнтізбелік бес күн ішінде әділет органдарында қайта тіркелуін;</w:t>
      </w:r>
    </w:p>
    <w:bookmarkEnd w:id="6"/>
    <w:bookmarkStart w:name="z15" w:id="7"/>
    <w:p>
      <w:pPr>
        <w:spacing w:after="0"/>
        <w:ind w:left="0"/>
        <w:jc w:val="both"/>
      </w:pPr>
      <w:r>
        <w:rPr>
          <w:rFonts w:ascii="Times New Roman"/>
          <w:b w:val="false"/>
          <w:i w:val="false"/>
          <w:color w:val="000000"/>
          <w:sz w:val="28"/>
        </w:rPr>
        <w:t>
      2) осы бұйрық бекітілген күннен бастап күнтізбелік он күн ішінде оның қазақ және орыс тілдеріндегі көшірмелерін қағаз және электрондық түрде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 нормативтік құқықтық актілерінің эталондық бақылау банкіне енгізуге жіберуді;</w:t>
      </w:r>
    </w:p>
    <w:bookmarkEnd w:id="7"/>
    <w:bookmarkStart w:name="z16" w:id="8"/>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интернет-ресурсына орналастыруды;</w:t>
      </w:r>
    </w:p>
    <w:bookmarkEnd w:id="8"/>
    <w:bookmarkStart w:name="z17" w:id="9"/>
    <w:p>
      <w:pPr>
        <w:spacing w:after="0"/>
        <w:ind w:left="0"/>
        <w:jc w:val="both"/>
      </w:pPr>
      <w:r>
        <w:rPr>
          <w:rFonts w:ascii="Times New Roman"/>
          <w:b w:val="false"/>
          <w:i w:val="false"/>
          <w:color w:val="000000"/>
          <w:sz w:val="28"/>
        </w:rPr>
        <w:t>
      4) Қазақстан Республикасы Ақпарат және коммуникациялар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8"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10"/>
    <w:bookmarkStart w:name="z19" w:id="11"/>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Ақпарат</w:t>
            </w:r>
            <w:r>
              <w:br/>
            </w:r>
            <w:r>
              <w:rPr>
                <w:rFonts w:ascii="Times New Roman"/>
                <w:b w:val="false"/>
                <w:i/>
                <w:color w:val="000000"/>
                <w:sz w:val="20"/>
              </w:rPr>
              <w:t xml:space="preserve">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