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6e0a" w14:textId="3826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24 тамыздағы № 332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"Әділет" ақпараттық-құқықтық жүйесінде 2014 жылғы 20 қазанда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министрлігі Атомдық және энергетикалық қадағалау мен бақылау комитетінің аумақтық органы – тиісті облыс, Астана, Алматы, Шымкент қалалары бойынша аумақтық департаменті туралы ереже.";</w:t>
      </w:r>
    </w:p>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Комитеттің жүргізуіндегі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"Комитеттің қарамағындағы мемлекеттік мекемелер – аумақтық органдардың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Қазақстан Республикасы Энергетика министрлігі Атомдық және энергетикалық қадағалау мен бақылау комитетінің Түркістан облысы бойынша аумақтық департаменті;";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Қазақстан Республикасы Энергетика министрлігі Атомдық және энергетикалық қадағалау мен бақылау комитетінің Алматы қаласы бойынша аумақтық департаменті;";</w:t>
      </w:r>
    </w:p>
    <w:bookmarkStart w:name="z8" w:id="5"/>
    <w:p>
      <w:pPr>
        <w:spacing w:after="0"/>
        <w:ind w:left="0"/>
        <w:jc w:val="both"/>
      </w:pPr>
      <w:r>
        <w:rPr>
          <w:rFonts w:ascii="Times New Roman"/>
          <w:b w:val="false"/>
          <w:i w:val="false"/>
          <w:color w:val="000000"/>
          <w:sz w:val="28"/>
        </w:rPr>
        <w:t>
      мынадай редакциядағы 17-тармақпен толықтырылсын:</w:t>
      </w:r>
    </w:p>
    <w:bookmarkEnd w:id="5"/>
    <w:p>
      <w:pPr>
        <w:spacing w:after="0"/>
        <w:ind w:left="0"/>
        <w:jc w:val="both"/>
      </w:pPr>
      <w:r>
        <w:rPr>
          <w:rFonts w:ascii="Times New Roman"/>
          <w:b w:val="false"/>
          <w:i w:val="false"/>
          <w:color w:val="000000"/>
          <w:sz w:val="28"/>
        </w:rPr>
        <w:t>
      "17. Қазақстан Республикасы Энергетика министрлігі Атомдық және энергетикалық қадағалау мен бақылау комитетінің Шымкент қаласы бойынша аумақтық департаменті.";</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Атомдық және энергетикалық қадағалау мен бақылау комитетінің аумақтық органы – тиісті облыс, Астана, Алматы қалалары бойынша аумақтық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тақырыбы мынадай редакцияда жазылсын:</w:t>
      </w:r>
    </w:p>
    <w:bookmarkEnd w:id="6"/>
    <w:p>
      <w:pPr>
        <w:spacing w:after="0"/>
        <w:ind w:left="0"/>
        <w:jc w:val="both"/>
      </w:pPr>
      <w:r>
        <w:rPr>
          <w:rFonts w:ascii="Times New Roman"/>
          <w:b w:val="false"/>
          <w:i w:val="false"/>
          <w:color w:val="000000"/>
          <w:sz w:val="28"/>
        </w:rPr>
        <w:t>
      "Қазақстан Республикасы Энергетика министрлігі Атомдық және энергетикалық қадағалау мен бақылау комитетінің аумақтық органы–тиісті облыс, Астана, Алматы, Шымкент қалалары бойынша аумақтық департаменті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Энергетика министрлігі Атомдық және энергетикалық қадағалау мен бақылау комитетінің аумақтық органы электр энергетикасы саласындағы бақылау және іске асыру функцияларын жүзеге асыратын мемлекеттік орган болып табылатын Қазақстан Республикасы Энергетика министрлігі Атомдық және энергетикалық қадағалау мен бақылау комитетінің тиісті облыс, Астана, Алматы, Шымкент қалалары бойынша аумақтық департаменті (бұдан әрі – Департамент)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толық атауы:</w:t>
      </w:r>
    </w:p>
    <w:p>
      <w:pPr>
        <w:spacing w:after="0"/>
        <w:ind w:left="0"/>
        <w:jc w:val="both"/>
      </w:pPr>
      <w:r>
        <w:rPr>
          <w:rFonts w:ascii="Times New Roman"/>
          <w:b w:val="false"/>
          <w:i w:val="false"/>
          <w:color w:val="000000"/>
          <w:sz w:val="28"/>
        </w:rPr>
        <w:t>
      мемлекеттік тілде – "Қазақстан Республикасы Энергетика министрлігі Атомдық және энергетикалық қадағалау мен бақылау комитетінің тиісті облыс, Астана, Алматы, Шымкент қалалары бойынша аумақтық департаменті"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"Территориальный департамент Комитета атомного и энергетического надзора и контроля Министерства энергетики Республики Казахстан по соответствующей области, городов Астаны, Алматы, Шымкент".".</w:t>
      </w:r>
    </w:p>
    <w:bookmarkStart w:name="z12" w:id="7"/>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бұйрыққа қол қойылған күннен бастап бір ай мерзімде бұйрықтың көшірмесін қоса бере отырып, Астана қаласының Әділет департаментіне хабарлауды;</w:t>
      </w:r>
    </w:p>
    <w:p>
      <w:pPr>
        <w:spacing w:after="0"/>
        <w:ind w:left="0"/>
        <w:jc w:val="both"/>
      </w:pPr>
      <w:r>
        <w:rPr>
          <w:rFonts w:ascii="Times New Roman"/>
          <w:b w:val="false"/>
          <w:i w:val="false"/>
          <w:color w:val="000000"/>
          <w:sz w:val="28"/>
        </w:rPr>
        <w:t>
      3) осы бұйрық қолданысқа енгізілген күнінен бастап он күн ішінде оны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интернет-ресурсында орналастыруды қамтамасыз етсін.</w:t>
      </w:r>
    </w:p>
    <w:bookmarkStart w:name="z13" w:id="8"/>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Энергетика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