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df60" w14:textId="da8d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 Индустриялық даму және өнеркәсіптік қауіпсіздік комитетінің аумақтық бөлімшелерінің ережелерін бекіту туралы" Қазақстан Республикасы Инвестициялар және даму министрінің міндетін атқарушының 2014 жылғы 1 қарашадағы № 118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15 тамыздағы № 580 бұйрығы. Күші жойылды - Қазақстан Республикасы Индустрия және инфрақұрылымдық даму министрінің 2019 жылғы 7 ақпандағы № 67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07.02.2019 </w:t>
      </w:r>
      <w:r>
        <w:rPr>
          <w:rFonts w:ascii="Times New Roman"/>
          <w:b w:val="false"/>
          <w:i w:val="false"/>
          <w:color w:val="ff0000"/>
          <w:sz w:val="28"/>
        </w:rPr>
        <w:t>№ 67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 Индустриялық даму және өнеркәсіптік қауіпсіздік комитетінің аумақтық бөлімшелерінің ережелерін бекіту туралы" Қазақстан Республикасы Инвестициялар және даму министрінің міндетін атқарушының 2014 жылғы 1 қарашадағы № 118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Қоса беріліп отырған:</w:t>
      </w:r>
    </w:p>
    <w:bookmarkEnd w:id="3"/>
    <w:bookmarkStart w:name="z5" w:id="4"/>
    <w:p>
      <w:pPr>
        <w:spacing w:after="0"/>
        <w:ind w:left="0"/>
        <w:jc w:val="both"/>
      </w:pPr>
      <w:r>
        <w:rPr>
          <w:rFonts w:ascii="Times New Roman"/>
          <w:b w:val="false"/>
          <w:i w:val="false"/>
          <w:color w:val="000000"/>
          <w:sz w:val="28"/>
        </w:rPr>
        <w:t>
      1) осы бұйрыққа 1-қосымшаға сәйкес "Қазақстан Республикасы Инвестициялар және даму министрлігі Индустриялық даму және өнеркәсіптік қауіпсіздік комитетінің Астана қаласы бойынша департаменті" республикалық мемлекеттік мекемесінің ережесі;</w:t>
      </w:r>
    </w:p>
    <w:bookmarkEnd w:id="4"/>
    <w:bookmarkStart w:name="z6" w:id="5"/>
    <w:p>
      <w:pPr>
        <w:spacing w:after="0"/>
        <w:ind w:left="0"/>
        <w:jc w:val="both"/>
      </w:pPr>
      <w:r>
        <w:rPr>
          <w:rFonts w:ascii="Times New Roman"/>
          <w:b w:val="false"/>
          <w:i w:val="false"/>
          <w:color w:val="000000"/>
          <w:sz w:val="28"/>
        </w:rPr>
        <w:t>
      2) осы бұйрыққа 2-қосымшаға сәйкес "Қазақстан Республикасы Инвестициялар және даму министрлігі Индустриялық даму және өнеркәсіптік қауіпсіздік комитетінің Алматы қаласы бойынша департаменті" республикалық мемлекеттік мекемесінің ережесі;</w:t>
      </w:r>
    </w:p>
    <w:bookmarkEnd w:id="5"/>
    <w:bookmarkStart w:name="z7" w:id="6"/>
    <w:p>
      <w:pPr>
        <w:spacing w:after="0"/>
        <w:ind w:left="0"/>
        <w:jc w:val="both"/>
      </w:pPr>
      <w:r>
        <w:rPr>
          <w:rFonts w:ascii="Times New Roman"/>
          <w:b w:val="false"/>
          <w:i w:val="false"/>
          <w:color w:val="000000"/>
          <w:sz w:val="28"/>
        </w:rPr>
        <w:t>
      3) осы бұйрыққа 3-қосымшаға сәйкес "Қазақстан Республикасы Инвестициялар және даму министрлігі Индустриялық даму және өнеркәсіптік қауіпсіздік комитетінің Алматы облысы бойынша департаменті" республикалық мемлекеттік мекемесінің ережесі;</w:t>
      </w:r>
    </w:p>
    <w:bookmarkEnd w:id="6"/>
    <w:bookmarkStart w:name="z8" w:id="7"/>
    <w:p>
      <w:pPr>
        <w:spacing w:after="0"/>
        <w:ind w:left="0"/>
        <w:jc w:val="both"/>
      </w:pPr>
      <w:r>
        <w:rPr>
          <w:rFonts w:ascii="Times New Roman"/>
          <w:b w:val="false"/>
          <w:i w:val="false"/>
          <w:color w:val="000000"/>
          <w:sz w:val="28"/>
        </w:rPr>
        <w:t>
      4) осы бұйрыққа 4-қосымшаға сәйкес "Қазақстан Республикасы Инвестициялар және даму министрлігі Индустриялық даму және өнеркәсіптік қауіпсіздік комитетінің Ақмола облысы бойынша департаменті" республикалық мемлекеттік мекемесінің ережесі;</w:t>
      </w:r>
    </w:p>
    <w:bookmarkEnd w:id="7"/>
    <w:bookmarkStart w:name="z9" w:id="8"/>
    <w:p>
      <w:pPr>
        <w:spacing w:after="0"/>
        <w:ind w:left="0"/>
        <w:jc w:val="both"/>
      </w:pPr>
      <w:r>
        <w:rPr>
          <w:rFonts w:ascii="Times New Roman"/>
          <w:b w:val="false"/>
          <w:i w:val="false"/>
          <w:color w:val="000000"/>
          <w:sz w:val="28"/>
        </w:rPr>
        <w:t>
      5) осы бұйрыққа 5-қосымшаға сәйкес "Қазақстан Республикасы Инвестициялар және даму министрлігі Индустриялық даму және өнеркәсіптік қауіпсіздік комитетінің Ақтөбе облысы бойынша департаменті" республикалық мемлекеттік мекемесінің ережесі;</w:t>
      </w:r>
    </w:p>
    <w:bookmarkEnd w:id="8"/>
    <w:bookmarkStart w:name="z10" w:id="9"/>
    <w:p>
      <w:pPr>
        <w:spacing w:after="0"/>
        <w:ind w:left="0"/>
        <w:jc w:val="both"/>
      </w:pPr>
      <w:r>
        <w:rPr>
          <w:rFonts w:ascii="Times New Roman"/>
          <w:b w:val="false"/>
          <w:i w:val="false"/>
          <w:color w:val="000000"/>
          <w:sz w:val="28"/>
        </w:rPr>
        <w:t>
      6) осы бұйрыққа 6-қосымшаға сәйкес "Қазақстан Республикасы Инвестициялар және даму министрлігі Индустриялық даму және өнеркәсіптік қауіпсіздік комитетінің Атырау облысы бойынша департаменті" республикалық мемлекеттік мекемесінің ережесі;</w:t>
      </w:r>
    </w:p>
    <w:bookmarkEnd w:id="9"/>
    <w:bookmarkStart w:name="z11" w:id="10"/>
    <w:p>
      <w:pPr>
        <w:spacing w:after="0"/>
        <w:ind w:left="0"/>
        <w:jc w:val="both"/>
      </w:pPr>
      <w:r>
        <w:rPr>
          <w:rFonts w:ascii="Times New Roman"/>
          <w:b w:val="false"/>
          <w:i w:val="false"/>
          <w:color w:val="000000"/>
          <w:sz w:val="28"/>
        </w:rPr>
        <w:t>
      7) осы бұйрыққа 7-қосымшаға сәйкес "Қазақстан Республикасы Инвестициялар және даму министрлігі Индустриялық даму және өнеркәсіптік қауіпсіздік комитетінің Шығыс Қазақстан облысы бойынша департаменті" республикалық мемлекеттік мекемесінің ережесі;</w:t>
      </w:r>
    </w:p>
    <w:bookmarkEnd w:id="10"/>
    <w:bookmarkStart w:name="z12" w:id="11"/>
    <w:p>
      <w:pPr>
        <w:spacing w:after="0"/>
        <w:ind w:left="0"/>
        <w:jc w:val="both"/>
      </w:pPr>
      <w:r>
        <w:rPr>
          <w:rFonts w:ascii="Times New Roman"/>
          <w:b w:val="false"/>
          <w:i w:val="false"/>
          <w:color w:val="000000"/>
          <w:sz w:val="28"/>
        </w:rPr>
        <w:t>
      8) осы бұйрыққа 8-қосымшаға сәйкес "Қазақстан Республикасы Инвестициялар және даму министрлігі Индустриялық даму және өнеркәсіптік қауіпсіздік комитетінің Жамбыл облысы бойынша департаменті" республикалық мемлекеттік мекемесінің ережесі;</w:t>
      </w:r>
    </w:p>
    <w:bookmarkEnd w:id="11"/>
    <w:bookmarkStart w:name="z13" w:id="12"/>
    <w:p>
      <w:pPr>
        <w:spacing w:after="0"/>
        <w:ind w:left="0"/>
        <w:jc w:val="both"/>
      </w:pPr>
      <w:r>
        <w:rPr>
          <w:rFonts w:ascii="Times New Roman"/>
          <w:b w:val="false"/>
          <w:i w:val="false"/>
          <w:color w:val="000000"/>
          <w:sz w:val="28"/>
        </w:rPr>
        <w:t>
      9) осы бұйрыққа 9-қосымшаға сәйкес "Қазақстан Республикасы Инвестициялар және даму министрлігі Индустриялық даму және өнеркәсіптік қауіпсіздік комитетінің Батыс Қазақстан облысы бойынша департаменті" республикалық мемлекеттік мекемесінің ережесі;</w:t>
      </w:r>
    </w:p>
    <w:bookmarkEnd w:id="12"/>
    <w:bookmarkStart w:name="z14" w:id="13"/>
    <w:p>
      <w:pPr>
        <w:spacing w:after="0"/>
        <w:ind w:left="0"/>
        <w:jc w:val="both"/>
      </w:pPr>
      <w:r>
        <w:rPr>
          <w:rFonts w:ascii="Times New Roman"/>
          <w:b w:val="false"/>
          <w:i w:val="false"/>
          <w:color w:val="000000"/>
          <w:sz w:val="28"/>
        </w:rPr>
        <w:t>
      10) осы бұйрыққа 10-қосымшаға сәйкес "Қазақстан Республикасы Инвестициялар және даму министрлігі Индустриялық даму және өнеркәсіптік қауіпсіздік комитетінің Қарағанды облысы бойынша департаменті" республикалық мемлекеттік мекемесінің ережесі;</w:t>
      </w:r>
    </w:p>
    <w:bookmarkEnd w:id="13"/>
    <w:bookmarkStart w:name="z15" w:id="14"/>
    <w:p>
      <w:pPr>
        <w:spacing w:after="0"/>
        <w:ind w:left="0"/>
        <w:jc w:val="both"/>
      </w:pPr>
      <w:r>
        <w:rPr>
          <w:rFonts w:ascii="Times New Roman"/>
          <w:b w:val="false"/>
          <w:i w:val="false"/>
          <w:color w:val="000000"/>
          <w:sz w:val="28"/>
        </w:rPr>
        <w:t>
      11) осы бұйрыққа 11-қосымшаға сәйкес "Қазақстан Республикасы Инвестициялар және даму министрлігі Индустриялық даму және өнеркәсіптік қауіпсіздік комитетінің Қостанай облысы бойынша департаменті" республикалық мемлекеттік мекемесінің ережесі;</w:t>
      </w:r>
    </w:p>
    <w:bookmarkEnd w:id="14"/>
    <w:bookmarkStart w:name="z16" w:id="15"/>
    <w:p>
      <w:pPr>
        <w:spacing w:after="0"/>
        <w:ind w:left="0"/>
        <w:jc w:val="both"/>
      </w:pPr>
      <w:r>
        <w:rPr>
          <w:rFonts w:ascii="Times New Roman"/>
          <w:b w:val="false"/>
          <w:i w:val="false"/>
          <w:color w:val="000000"/>
          <w:sz w:val="28"/>
        </w:rPr>
        <w:t>
      12) осы бұйрыққа 12-қосымшаға сәйкес "Қазақстан Республикасы Инвестициялар және даму министрлігі Индустриялық даму және өнеркәсіптік қауіпсіздік комитетінің Қызылорда облысы бойынша департаменті" республикалық мемлекеттік мекемесінің ережесі;</w:t>
      </w:r>
    </w:p>
    <w:bookmarkEnd w:id="15"/>
    <w:bookmarkStart w:name="z17" w:id="16"/>
    <w:p>
      <w:pPr>
        <w:spacing w:after="0"/>
        <w:ind w:left="0"/>
        <w:jc w:val="both"/>
      </w:pPr>
      <w:r>
        <w:rPr>
          <w:rFonts w:ascii="Times New Roman"/>
          <w:b w:val="false"/>
          <w:i w:val="false"/>
          <w:color w:val="000000"/>
          <w:sz w:val="28"/>
        </w:rPr>
        <w:t>
      13) осы бұйрыққа 13-қосымшаға сәйкес "Қазақстан Республикасы Инвестициялар және даму министрлігі Индустриялық даму және өнеркәсіптік қауіпсіздік комитетінің Маңғыстау облысы бойынша департаменті" республикалық мемлекеттік мекемесінің ережесі;</w:t>
      </w:r>
    </w:p>
    <w:bookmarkEnd w:id="16"/>
    <w:bookmarkStart w:name="z18" w:id="17"/>
    <w:p>
      <w:pPr>
        <w:spacing w:after="0"/>
        <w:ind w:left="0"/>
        <w:jc w:val="both"/>
      </w:pPr>
      <w:r>
        <w:rPr>
          <w:rFonts w:ascii="Times New Roman"/>
          <w:b w:val="false"/>
          <w:i w:val="false"/>
          <w:color w:val="000000"/>
          <w:sz w:val="28"/>
        </w:rPr>
        <w:t>
      14) осы бұйрыққа 14-қосымшаға сәйкес "Қазақстан Республикасы Инвестициялар және даму министрлігі Индустриялық даму және өнеркәсіптік қауіпсіздік комитетінің Павлодар облысы бойынша департаменті" республикалық мемлекеттік мекемесінің ережесі;</w:t>
      </w:r>
    </w:p>
    <w:bookmarkEnd w:id="17"/>
    <w:bookmarkStart w:name="z19" w:id="18"/>
    <w:p>
      <w:pPr>
        <w:spacing w:after="0"/>
        <w:ind w:left="0"/>
        <w:jc w:val="both"/>
      </w:pPr>
      <w:r>
        <w:rPr>
          <w:rFonts w:ascii="Times New Roman"/>
          <w:b w:val="false"/>
          <w:i w:val="false"/>
          <w:color w:val="000000"/>
          <w:sz w:val="28"/>
        </w:rPr>
        <w:t>
      15) осы бұйрыққа 15-қосымшаға сәйкес "Қазақстан Республикасы Инвестициялар және даму министрлігі Индустриялық даму және өнеркәсіптік қауіпсіздік комитетінің Солтүстік Қазақстан облысы бойынша департаменті" республикалық мемлекеттік мекемесінің ережесі;</w:t>
      </w:r>
    </w:p>
    <w:bookmarkEnd w:id="18"/>
    <w:bookmarkStart w:name="z20" w:id="19"/>
    <w:p>
      <w:pPr>
        <w:spacing w:after="0"/>
        <w:ind w:left="0"/>
        <w:jc w:val="both"/>
      </w:pPr>
      <w:r>
        <w:rPr>
          <w:rFonts w:ascii="Times New Roman"/>
          <w:b w:val="false"/>
          <w:i w:val="false"/>
          <w:color w:val="000000"/>
          <w:sz w:val="28"/>
        </w:rPr>
        <w:t>
      16) осы бұйрыққа 16-қосымшаға сәйкес "Қазақстан Республикасы Инвестициялар және даму министрлігі Индустриялық даму және өнеркәсіптік қауіпсіздік комитетінің Түркістан облысы бойынша департаменті" республикалық мемлекеттік мекемесінің ережесі;</w:t>
      </w:r>
    </w:p>
    <w:bookmarkEnd w:id="19"/>
    <w:bookmarkStart w:name="z21" w:id="20"/>
    <w:p>
      <w:pPr>
        <w:spacing w:after="0"/>
        <w:ind w:left="0"/>
        <w:jc w:val="both"/>
      </w:pPr>
      <w:r>
        <w:rPr>
          <w:rFonts w:ascii="Times New Roman"/>
          <w:b w:val="false"/>
          <w:i w:val="false"/>
          <w:color w:val="000000"/>
          <w:sz w:val="28"/>
        </w:rPr>
        <w:t>
      "17) осы бұйрыққа 17-қосымшаға сәйкес "Қазақстан Республикасы Инвестициялар және даму министрлігі Индустриялық даму және өнеркәсіптік қауіпсіздік комитетінің Шымкент қаласы бойынша департаменті" республикалық мемлекеттік мекемесінің ережесі бекітілсін.";</w:t>
      </w:r>
    </w:p>
    <w:bookmarkEnd w:id="20"/>
    <w:bookmarkStart w:name="z22" w:id="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Индустриялық даму және өнеркәсіптік қауіпсіздік комитетінің Оңтүстік Қазақстан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4" w:id="22"/>
    <w:p>
      <w:pPr>
        <w:spacing w:after="0"/>
        <w:ind w:left="0"/>
        <w:jc w:val="both"/>
      </w:pPr>
      <w:r>
        <w:rPr>
          <w:rFonts w:ascii="Times New Roman"/>
          <w:b w:val="false"/>
          <w:i w:val="false"/>
          <w:color w:val="000000"/>
          <w:sz w:val="28"/>
        </w:rPr>
        <w:t>
      "Қазақстан Республикасы Инвестициялар және даму министрлігі Индустриялық даму және өнеркәсіптік қауіпсіздік комитетінің Түркістан облысы бойынша департаменті" республикалық мемлекеттік мекемесінің ережесі";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 w:id="23"/>
    <w:p>
      <w:pPr>
        <w:spacing w:after="0"/>
        <w:ind w:left="0"/>
        <w:jc w:val="both"/>
      </w:pPr>
      <w:r>
        <w:rPr>
          <w:rFonts w:ascii="Times New Roman"/>
          <w:b w:val="false"/>
          <w:i w:val="false"/>
          <w:color w:val="000000"/>
          <w:sz w:val="28"/>
        </w:rPr>
        <w:t>
      "Қазақстан Республикасы Инвестициялар және даму министрлігі Индустриялық даму және өнеркәсіптік қауіпсіздік комитетінің Түркістан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8" w:id="24"/>
    <w:p>
      <w:pPr>
        <w:spacing w:after="0"/>
        <w:ind w:left="0"/>
        <w:jc w:val="both"/>
      </w:pPr>
      <w:r>
        <w:rPr>
          <w:rFonts w:ascii="Times New Roman"/>
          <w:b w:val="false"/>
          <w:i w:val="false"/>
          <w:color w:val="000000"/>
          <w:sz w:val="28"/>
        </w:rPr>
        <w:t>
      "8. Департаменттің заңды мекенжайы: Қазақстан Республикасы, индексі 161200, Түркістан облысы, Түркістан қаласы, Ш. Ниязов көшесі, 78.";</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0" w:id="25"/>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Түркістан облысы бойынша департаменті" республикалық мемлекеттік мекемесі.";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2" w:id="26"/>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Түркістан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26"/>
    <w:bookmarkStart w:name="z33" w:id="27"/>
    <w:p>
      <w:pPr>
        <w:spacing w:after="0"/>
        <w:ind w:left="0"/>
        <w:jc w:val="both"/>
      </w:pPr>
      <w:r>
        <w:rPr>
          <w:rFonts w:ascii="Times New Roman"/>
          <w:b w:val="false"/>
          <w:i w:val="false"/>
          <w:color w:val="000000"/>
          <w:sz w:val="28"/>
        </w:rPr>
        <w:t>
      "Қазақстан Республикасы Инвестициялар және даму министрлігі Индустриялық даму және өнеркәсіптік қауіпсіздік комитетінің Шымкент қаласы бойынша департаменті" республикалық мемлекеттік мекемесінің ережесі осы бұйрықтың қосымшасына сәйкес жаңа редакцияда жазылсын.</w:t>
      </w:r>
    </w:p>
    <w:bookmarkEnd w:id="27"/>
    <w:bookmarkStart w:name="z34" w:id="28"/>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p>
    <w:bookmarkEnd w:id="28"/>
    <w:bookmarkStart w:name="z35" w:id="29"/>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Республикасының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9"/>
    <w:bookmarkStart w:name="z36" w:id="30"/>
    <w:p>
      <w:pPr>
        <w:spacing w:after="0"/>
        <w:ind w:left="0"/>
        <w:jc w:val="both"/>
      </w:pPr>
      <w:r>
        <w:rPr>
          <w:rFonts w:ascii="Times New Roman"/>
          <w:b w:val="false"/>
          <w:i w:val="false"/>
          <w:color w:val="000000"/>
          <w:sz w:val="28"/>
        </w:rPr>
        <w:t>
      2) осы бұйрықты Қазақстан Республикасы Инвестициялар және даму министрлігінің интернет-ресурсында орналастыруды;</w:t>
      </w:r>
    </w:p>
    <w:bookmarkEnd w:id="30"/>
    <w:bookmarkStart w:name="z37" w:id="31"/>
    <w:p>
      <w:pPr>
        <w:spacing w:after="0"/>
        <w:ind w:left="0"/>
        <w:jc w:val="both"/>
      </w:pPr>
      <w:r>
        <w:rPr>
          <w:rFonts w:ascii="Times New Roman"/>
          <w:b w:val="false"/>
          <w:i w:val="false"/>
          <w:color w:val="000000"/>
          <w:sz w:val="28"/>
        </w:rPr>
        <w:t>
      3) осы бұйрық бекітілгеннен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31"/>
    <w:bookmarkStart w:name="z38"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2"/>
    <w:bookmarkStart w:name="z39"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күннен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15 тамыздағы</w:t>
            </w:r>
            <w:r>
              <w:br/>
            </w:r>
            <w:r>
              <w:rPr>
                <w:rFonts w:ascii="Times New Roman"/>
                <w:b w:val="false"/>
                <w:i w:val="false"/>
                <w:color w:val="000000"/>
                <w:sz w:val="20"/>
              </w:rPr>
              <w:t>№ 580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17-қосымша</w:t>
            </w:r>
          </w:p>
        </w:tc>
      </w:tr>
    </w:tbl>
    <w:bookmarkStart w:name="z41" w:id="34"/>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 және өнеркәсіптік қауіпсіздік комитетінің Шымкент қаласы бойынша департаменті" республикалық мемлекеттік мекемесінің ережесі</w:t>
      </w:r>
    </w:p>
    <w:bookmarkEnd w:id="34"/>
    <w:bookmarkStart w:name="z42" w:id="35"/>
    <w:p>
      <w:pPr>
        <w:spacing w:after="0"/>
        <w:ind w:left="0"/>
        <w:jc w:val="left"/>
      </w:pPr>
      <w:r>
        <w:rPr>
          <w:rFonts w:ascii="Times New Roman"/>
          <w:b/>
          <w:i w:val="false"/>
          <w:color w:val="000000"/>
        </w:rPr>
        <w:t xml:space="preserve"> 1-тарау. Жалпы ережелер</w:t>
      </w:r>
    </w:p>
    <w:bookmarkEnd w:id="35"/>
    <w:bookmarkStart w:name="z43" w:id="36"/>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Шымкент қаласы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36"/>
    <w:bookmarkStart w:name="z44" w:id="3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37"/>
    <w:bookmarkStart w:name="z45" w:id="38"/>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38"/>
    <w:bookmarkStart w:name="z46" w:id="3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9"/>
    <w:bookmarkStart w:name="z47" w:id="40"/>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40"/>
    <w:bookmarkStart w:name="z48" w:id="41"/>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1"/>
    <w:bookmarkStart w:name="z49" w:id="42"/>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42"/>
    <w:bookmarkStart w:name="z50" w:id="43"/>
    <w:p>
      <w:pPr>
        <w:spacing w:after="0"/>
        <w:ind w:left="0"/>
        <w:jc w:val="both"/>
      </w:pPr>
      <w:r>
        <w:rPr>
          <w:rFonts w:ascii="Times New Roman"/>
          <w:b w:val="false"/>
          <w:i w:val="false"/>
          <w:color w:val="000000"/>
          <w:sz w:val="28"/>
        </w:rPr>
        <w:t>
      8. Департаменттің заңды мекенжайы: Қазақстан Республикасы, индексі 160002, Шымкент қаласы, Гагарин көшесі, 86-үй.</w:t>
      </w:r>
    </w:p>
    <w:bookmarkEnd w:id="43"/>
    <w:bookmarkStart w:name="z51" w:id="44"/>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Шымкент қаласы бойынша департаменті" республикалық мемлекеттiк мекемесi.</w:t>
      </w:r>
    </w:p>
    <w:bookmarkEnd w:id="44"/>
    <w:bookmarkStart w:name="z52" w:id="4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5"/>
    <w:bookmarkStart w:name="z53" w:id="46"/>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46"/>
    <w:bookmarkStart w:name="z54" w:id="47"/>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47"/>
    <w:bookmarkStart w:name="z55" w:id="48"/>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48"/>
    <w:bookmarkStart w:name="z56" w:id="49"/>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 міндеттері</w:t>
      </w:r>
    </w:p>
    <w:bookmarkEnd w:id="49"/>
    <w:bookmarkStart w:name="z57" w:id="50"/>
    <w:p>
      <w:pPr>
        <w:spacing w:after="0"/>
        <w:ind w:left="0"/>
        <w:jc w:val="both"/>
      </w:pPr>
      <w:r>
        <w:rPr>
          <w:rFonts w:ascii="Times New Roman"/>
          <w:b w:val="false"/>
          <w:i w:val="false"/>
          <w:color w:val="000000"/>
          <w:sz w:val="28"/>
        </w:rPr>
        <w:t>
      13. Департаменттің миссиясы:</w:t>
      </w:r>
    </w:p>
    <w:bookmarkEnd w:id="50"/>
    <w:bookmarkStart w:name="z58" w:id="51"/>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51"/>
    <w:bookmarkStart w:name="z59" w:id="52"/>
    <w:p>
      <w:pPr>
        <w:spacing w:after="0"/>
        <w:ind w:left="0"/>
        <w:jc w:val="both"/>
      </w:pPr>
      <w:r>
        <w:rPr>
          <w:rFonts w:ascii="Times New Roman"/>
          <w:b w:val="false"/>
          <w:i w:val="false"/>
          <w:color w:val="000000"/>
          <w:sz w:val="28"/>
        </w:rPr>
        <w:t>
      14. Департаменттің міндеттері:</w:t>
      </w:r>
    </w:p>
    <w:bookmarkEnd w:id="52"/>
    <w:bookmarkStart w:name="z60" w:id="53"/>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53"/>
    <w:bookmarkStart w:name="z61" w:id="54"/>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54"/>
    <w:bookmarkStart w:name="z62" w:id="55"/>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55"/>
    <w:bookmarkStart w:name="z63" w:id="56"/>
    <w:p>
      <w:pPr>
        <w:spacing w:after="0"/>
        <w:ind w:left="0"/>
        <w:jc w:val="both"/>
      </w:pPr>
      <w:r>
        <w:rPr>
          <w:rFonts w:ascii="Times New Roman"/>
          <w:b w:val="false"/>
          <w:i w:val="false"/>
          <w:color w:val="000000"/>
          <w:sz w:val="28"/>
        </w:rPr>
        <w:t>
      15. Департаменттің функциялары:</w:t>
      </w:r>
    </w:p>
    <w:bookmarkEnd w:id="56"/>
    <w:bookmarkStart w:name="z64" w:id="57"/>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57"/>
    <w:bookmarkStart w:name="z65" w:id="58"/>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58"/>
    <w:bookmarkStart w:name="z66" w:id="59"/>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59"/>
    <w:bookmarkStart w:name="z67" w:id="60"/>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60"/>
    <w:bookmarkStart w:name="z68" w:id="61"/>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61"/>
    <w:bookmarkStart w:name="z69" w:id="62"/>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62"/>
    <w:bookmarkStart w:name="z70" w:id="63"/>
    <w:p>
      <w:pPr>
        <w:spacing w:after="0"/>
        <w:ind w:left="0"/>
        <w:jc w:val="both"/>
      </w:pPr>
      <w:r>
        <w:rPr>
          <w:rFonts w:ascii="Times New Roman"/>
          <w:b w:val="false"/>
          <w:i w:val="false"/>
          <w:color w:val="000000"/>
          <w:sz w:val="28"/>
        </w:rPr>
        <w:t>
      7) жару жұмыстарын жүргізуге рұқсат береді;</w:t>
      </w:r>
    </w:p>
    <w:bookmarkEnd w:id="63"/>
    <w:bookmarkStart w:name="z71" w:id="64"/>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64"/>
    <w:bookmarkStart w:name="z72" w:id="65"/>
    <w:p>
      <w:pPr>
        <w:spacing w:after="0"/>
        <w:ind w:left="0"/>
        <w:jc w:val="both"/>
      </w:pPr>
      <w:r>
        <w:rPr>
          <w:rFonts w:ascii="Times New Roman"/>
          <w:b w:val="false"/>
          <w:i w:val="false"/>
          <w:color w:val="000000"/>
          <w:sz w:val="28"/>
        </w:rPr>
        <w:t>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w:t>
      </w:r>
    </w:p>
    <w:bookmarkEnd w:id="65"/>
    <w:bookmarkStart w:name="z73" w:id="66"/>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w:t>
      </w:r>
    </w:p>
    <w:bookmarkEnd w:id="66"/>
    <w:bookmarkStart w:name="z74" w:id="67"/>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67"/>
    <w:bookmarkStart w:name="z75" w:id="68"/>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68"/>
    <w:bookmarkStart w:name="z76" w:id="69"/>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69"/>
    <w:bookmarkStart w:name="z77" w:id="70"/>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70"/>
    <w:bookmarkStart w:name="z78" w:id="71"/>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71"/>
    <w:bookmarkStart w:name="z79" w:id="72"/>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72"/>
    <w:bookmarkStart w:name="z80" w:id="73"/>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73"/>
    <w:bookmarkStart w:name="z81" w:id="74"/>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74"/>
    <w:bookmarkStart w:name="z82" w:id="75"/>
    <w:p>
      <w:pPr>
        <w:spacing w:after="0"/>
        <w:ind w:left="0"/>
        <w:jc w:val="both"/>
      </w:pPr>
      <w:r>
        <w:rPr>
          <w:rFonts w:ascii="Times New Roman"/>
          <w:b w:val="false"/>
          <w:i w:val="false"/>
          <w:color w:val="000000"/>
          <w:sz w:val="28"/>
        </w:rPr>
        <w:t>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Заңының талаптарын сақтауына мемлекеттік бақылауды жүзеге асырады;</w:t>
      </w:r>
    </w:p>
    <w:bookmarkEnd w:id="75"/>
    <w:bookmarkStart w:name="z83" w:id="76"/>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76"/>
    <w:bookmarkStart w:name="z84" w:id="77"/>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77"/>
    <w:bookmarkStart w:name="z85" w:id="78"/>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78"/>
    <w:bookmarkStart w:name="z86" w:id="79"/>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79"/>
    <w:bookmarkStart w:name="z87" w:id="80"/>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80"/>
    <w:bookmarkStart w:name="z88" w:id="81"/>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81"/>
    <w:bookmarkStart w:name="z89" w:id="82"/>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82"/>
    <w:bookmarkStart w:name="z90" w:id="83"/>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83"/>
    <w:bookmarkStart w:name="z91" w:id="84"/>
    <w:p>
      <w:pPr>
        <w:spacing w:after="0"/>
        <w:ind w:left="0"/>
        <w:jc w:val="both"/>
      </w:pPr>
      <w:r>
        <w:rPr>
          <w:rFonts w:ascii="Times New Roman"/>
          <w:b w:val="false"/>
          <w:i w:val="false"/>
          <w:color w:val="000000"/>
          <w:sz w:val="28"/>
        </w:rPr>
        <w:t>
      16. Департаменттің құқықтары:</w:t>
      </w:r>
    </w:p>
    <w:bookmarkEnd w:id="84"/>
    <w:bookmarkStart w:name="z92" w:id="85"/>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85"/>
    <w:bookmarkStart w:name="z93" w:id="86"/>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86"/>
    <w:bookmarkStart w:name="z94" w:id="87"/>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87"/>
    <w:bookmarkStart w:name="z95" w:id="88"/>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88"/>
    <w:bookmarkStart w:name="z96" w:id="89"/>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89"/>
    <w:bookmarkStart w:name="z97" w:id="90"/>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90"/>
    <w:bookmarkStart w:name="z98" w:id="91"/>
    <w:p>
      <w:pPr>
        <w:spacing w:after="0"/>
        <w:ind w:left="0"/>
        <w:jc w:val="both"/>
      </w:pPr>
      <w:r>
        <w:rPr>
          <w:rFonts w:ascii="Times New Roman"/>
          <w:b w:val="false"/>
          <w:i w:val="false"/>
          <w:color w:val="000000"/>
          <w:sz w:val="28"/>
        </w:rPr>
        <w:t>
      7) өз құзыреті шегінде құқықтық актілер шығару;</w:t>
      </w:r>
    </w:p>
    <w:bookmarkEnd w:id="91"/>
    <w:bookmarkStart w:name="z99" w:id="92"/>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92"/>
    <w:bookmarkStart w:name="z100" w:id="93"/>
    <w:p>
      <w:pPr>
        <w:spacing w:after="0"/>
        <w:ind w:left="0"/>
        <w:jc w:val="both"/>
      </w:pPr>
      <w:r>
        <w:rPr>
          <w:rFonts w:ascii="Times New Roman"/>
          <w:b w:val="false"/>
          <w:i w:val="false"/>
          <w:color w:val="000000"/>
          <w:sz w:val="28"/>
        </w:rPr>
        <w:t>
      17. Департаменттің міндеттері:</w:t>
      </w:r>
    </w:p>
    <w:bookmarkEnd w:id="93"/>
    <w:bookmarkStart w:name="z101" w:id="94"/>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94"/>
    <w:bookmarkStart w:name="z102" w:id="95"/>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95"/>
    <w:bookmarkStart w:name="z103" w:id="96"/>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96"/>
    <w:bookmarkStart w:name="z104" w:id="97"/>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97"/>
    <w:bookmarkStart w:name="z105" w:id="98"/>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98"/>
    <w:bookmarkStart w:name="z106" w:id="99"/>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99"/>
    <w:bookmarkStart w:name="z107" w:id="100"/>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00"/>
    <w:bookmarkStart w:name="z108" w:id="101"/>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101"/>
    <w:bookmarkStart w:name="z109" w:id="102"/>
    <w:p>
      <w:pPr>
        <w:spacing w:after="0"/>
        <w:ind w:left="0"/>
        <w:jc w:val="left"/>
      </w:pPr>
      <w:r>
        <w:rPr>
          <w:rFonts w:ascii="Times New Roman"/>
          <w:b/>
          <w:i w:val="false"/>
          <w:color w:val="000000"/>
        </w:rPr>
        <w:t xml:space="preserve"> 3-тарау. Департаменттің қызметін ұйымдастыру</w:t>
      </w:r>
    </w:p>
    <w:bookmarkEnd w:id="102"/>
    <w:bookmarkStart w:name="z110" w:id="103"/>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103"/>
    <w:bookmarkStart w:name="z111" w:id="104"/>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Шымкент қаласы бойынша өнеркәсіптік қауіпсіздік саласындағы мемлекеттік қадағалау жөніндегі бас мемлекеттік инспектор (бұдан әрі – Басшы) басқарады.</w:t>
      </w:r>
    </w:p>
    <w:bookmarkEnd w:id="104"/>
    <w:bookmarkStart w:name="z112" w:id="105"/>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105"/>
    <w:bookmarkStart w:name="z113" w:id="106"/>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106"/>
    <w:bookmarkStart w:name="z114" w:id="107"/>
    <w:p>
      <w:pPr>
        <w:spacing w:after="0"/>
        <w:ind w:left="0"/>
        <w:jc w:val="both"/>
      </w:pPr>
      <w:r>
        <w:rPr>
          <w:rFonts w:ascii="Times New Roman"/>
          <w:b w:val="false"/>
          <w:i w:val="false"/>
          <w:color w:val="000000"/>
          <w:sz w:val="28"/>
        </w:rPr>
        <w:t>
      22. Осы мақсатта Департамент Басшысы:</w:t>
      </w:r>
    </w:p>
    <w:bookmarkEnd w:id="107"/>
    <w:bookmarkStart w:name="z115" w:id="108"/>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108"/>
    <w:bookmarkStart w:name="z116" w:id="109"/>
    <w:p>
      <w:pPr>
        <w:spacing w:after="0"/>
        <w:ind w:left="0"/>
        <w:jc w:val="both"/>
      </w:pPr>
      <w:r>
        <w:rPr>
          <w:rFonts w:ascii="Times New Roman"/>
          <w:b w:val="false"/>
          <w:i w:val="false"/>
          <w:color w:val="000000"/>
          <w:sz w:val="28"/>
        </w:rPr>
        <w:t>
      2) өз құзыреті шегінде бұйрықтарға қол қояды;</w:t>
      </w:r>
    </w:p>
    <w:bookmarkEnd w:id="109"/>
    <w:bookmarkStart w:name="z117" w:id="110"/>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110"/>
    <w:bookmarkStart w:name="z118" w:id="111"/>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111"/>
    <w:bookmarkStart w:name="z119" w:id="112"/>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112"/>
    <w:bookmarkStart w:name="z120" w:id="113"/>
    <w:p>
      <w:pPr>
        <w:spacing w:after="0"/>
        <w:ind w:left="0"/>
        <w:jc w:val="both"/>
      </w:pPr>
      <w:r>
        <w:rPr>
          <w:rFonts w:ascii="Times New Roman"/>
          <w:b w:val="false"/>
          <w:i w:val="false"/>
          <w:color w:val="000000"/>
          <w:sz w:val="28"/>
        </w:rPr>
        <w:t>
      6) Департамент бөлімдерінің ережелерін бекітеді;</w:t>
      </w:r>
    </w:p>
    <w:bookmarkEnd w:id="113"/>
    <w:bookmarkStart w:name="z121" w:id="114"/>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114"/>
    <w:bookmarkStart w:name="z122" w:id="115"/>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115"/>
    <w:bookmarkStart w:name="z123" w:id="116"/>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116"/>
    <w:bookmarkStart w:name="z124" w:id="117"/>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17"/>
    <w:bookmarkStart w:name="z125" w:id="118"/>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18"/>
    <w:bookmarkStart w:name="z126" w:id="119"/>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119"/>
    <w:bookmarkStart w:name="z127" w:id="120"/>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20"/>
    <w:bookmarkStart w:name="z128" w:id="121"/>
    <w:p>
      <w:pPr>
        <w:spacing w:after="0"/>
        <w:ind w:left="0"/>
        <w:jc w:val="both"/>
      </w:pPr>
      <w:r>
        <w:rPr>
          <w:rFonts w:ascii="Times New Roman"/>
          <w:b w:val="false"/>
          <w:i w:val="false"/>
          <w:color w:val="000000"/>
          <w:sz w:val="28"/>
        </w:rPr>
        <w:t>
      14) азаматтарды қабылдауды жүзеге асырады;</w:t>
      </w:r>
    </w:p>
    <w:bookmarkEnd w:id="121"/>
    <w:bookmarkStart w:name="z129" w:id="122"/>
    <w:p>
      <w:pPr>
        <w:spacing w:after="0"/>
        <w:ind w:left="0"/>
        <w:jc w:val="both"/>
      </w:pPr>
      <w:r>
        <w:rPr>
          <w:rFonts w:ascii="Times New Roman"/>
          <w:b w:val="false"/>
          <w:i w:val="false"/>
          <w:color w:val="000000"/>
          <w:sz w:val="28"/>
        </w:rPr>
        <w:t>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w:t>
      </w:r>
    </w:p>
    <w:bookmarkEnd w:id="122"/>
    <w:bookmarkStart w:name="z130" w:id="123"/>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23"/>
    <w:bookmarkStart w:name="z131" w:id="124"/>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24"/>
    <w:bookmarkStart w:name="z132" w:id="125"/>
    <w:p>
      <w:pPr>
        <w:spacing w:after="0"/>
        <w:ind w:left="0"/>
        <w:jc w:val="both"/>
      </w:pPr>
      <w:r>
        <w:rPr>
          <w:rFonts w:ascii="Times New Roman"/>
          <w:b w:val="false"/>
          <w:i w:val="false"/>
          <w:color w:val="000000"/>
          <w:sz w:val="28"/>
        </w:rPr>
        <w:t>
      23. Департамент басшысының орынбасары/орынбасарлары:</w:t>
      </w:r>
    </w:p>
    <w:bookmarkEnd w:id="125"/>
    <w:bookmarkStart w:name="z133" w:id="126"/>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26"/>
    <w:bookmarkStart w:name="z134" w:id="127"/>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27"/>
    <w:bookmarkStart w:name="z135" w:id="128"/>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28"/>
    <w:bookmarkStart w:name="z136" w:id="129"/>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29"/>
    <w:bookmarkStart w:name="z137" w:id="130"/>
    <w:p>
      <w:pPr>
        <w:spacing w:after="0"/>
        <w:ind w:left="0"/>
        <w:jc w:val="left"/>
      </w:pPr>
      <w:r>
        <w:rPr>
          <w:rFonts w:ascii="Times New Roman"/>
          <w:b/>
          <w:i w:val="false"/>
          <w:color w:val="000000"/>
        </w:rPr>
        <w:t xml:space="preserve"> 4-тарау. Департаменттің мүлкі</w:t>
      </w:r>
    </w:p>
    <w:bookmarkEnd w:id="130"/>
    <w:bookmarkStart w:name="z138" w:id="131"/>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131"/>
    <w:bookmarkStart w:name="z139" w:id="132"/>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32"/>
    <w:bookmarkStart w:name="z140" w:id="133"/>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133"/>
    <w:bookmarkStart w:name="z141" w:id="134"/>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34"/>
    <w:bookmarkStart w:name="z142" w:id="135"/>
    <w:p>
      <w:pPr>
        <w:spacing w:after="0"/>
        <w:ind w:left="0"/>
        <w:jc w:val="left"/>
      </w:pPr>
      <w:r>
        <w:rPr>
          <w:rFonts w:ascii="Times New Roman"/>
          <w:b/>
          <w:i w:val="false"/>
          <w:color w:val="000000"/>
        </w:rPr>
        <w:t xml:space="preserve"> 5-тарау. Департаментті қайта ұйымдастыру және тарату</w:t>
      </w:r>
    </w:p>
    <w:bookmarkEnd w:id="135"/>
    <w:bookmarkStart w:name="z143" w:id="136"/>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