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9898" w14:textId="1e79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Еңбек, әлеуметтік қорғау және көші-қон комитетінің кейбір мәселелері туралы" Қазақстан Республикасы Eңбек және халықты әлеуметтік қорғау министрінің 2017 жылғы 3 наурыздағы № 18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2018 жылғы 24 қазандағы № 460 бұйрығы. Күші жойылды - Қазақстан Республикасы Еңбек және халықты әлеуметтік қорғау министрінің 2022 жылғы 16 маусымдағы № 205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16.06.2022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Еңбек, әлеуметтік қорғау және көші-қон комитетінің кейбір мәселелері туралы" Қазақстан Республикасы Еңбек және халықты әлеуметтік қорғау министрінің 2017 жылғы 3 наурыздағы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Департаменттің заңды мекенжайы: Қазақстан Республикасы, 161200, Түркістан облысы, Түркістан қаласы, Қазыбек би көшесі, № 202 Б үй.".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министрлігінің Еңбек, әлеуметтік қорғау және көші-қон комитеті заңнамада белгіленген тәртіппен: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 және орыс тілдерінде ресми жариялау және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Еңбек және халықты әлеуметтік қорғау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 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Еңбек және халықты әлеуметтік қорғау вице-министрi С.Қ. Жақыповаға жүктелсiн.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министрiнің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