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8a61" w14:textId="0018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Астана, Алматы және Шымкент қалалары, облыстар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 Мемлекеттік кірістер комитеті төрағасының 2016 жылғы 7 қыркүйектегі № 522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2018 жылғы 12 қарашадағы № 506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Астана, Алматы және Шымкент қалалары, облыстар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"225-1) Қазақстан Республикасы Қаржы министрлiгi Мемлекеттік кірістер комитетінің Астана қаласы бойынша Мемлекеттік кірістер департаментінің Байқоңыр ауданы бойынша мемлекеттік кірістер басқармасы туралы ережесі осы бұйрыққа 225-1-қосымшаға сәйкес;";</w:t>
      </w:r>
    </w:p>
    <w:bookmarkStart w:name="z4" w:id="1"/>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Қызылорда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Қазақстан Республикасының заңнамасына сәйкес:</w:t>
      </w:r>
    </w:p>
    <w:p>
      <w:pPr>
        <w:spacing w:after="0"/>
        <w:ind w:left="0"/>
        <w:jc w:val="both"/>
      </w:pPr>
      <w:r>
        <w:rPr>
          <w:rFonts w:ascii="Times New Roman"/>
          <w:b w:val="false"/>
          <w:i w:val="false"/>
          <w:color w:val="000000"/>
          <w:sz w:val="28"/>
        </w:rPr>
        <w:t>
      Департаменттің жұмыскерлерін және қызметкерлерін;</w:t>
      </w:r>
    </w:p>
    <w:p>
      <w:pPr>
        <w:spacing w:after="0"/>
        <w:ind w:left="0"/>
        <w:jc w:val="both"/>
      </w:pPr>
      <w:r>
        <w:rPr>
          <w:rFonts w:ascii="Times New Roman"/>
          <w:b w:val="false"/>
          <w:i w:val="false"/>
          <w:color w:val="000000"/>
          <w:sz w:val="28"/>
        </w:rPr>
        <w:t>
      Қызылорда қаласы бойынша мемлекеттік кірістер басқармасының басшысын қоспағанда, аудандар, қалалар, қалалардағы аудандар бойынша және арнайы экономикалық аймақтардың аумақтарындағы мемлекеттік кірістер басқармаларының басшыларын;</w:t>
      </w:r>
    </w:p>
    <w:p>
      <w:pPr>
        <w:spacing w:after="0"/>
        <w:ind w:left="0"/>
        <w:jc w:val="both"/>
      </w:pPr>
      <w:r>
        <w:rPr>
          <w:rFonts w:ascii="Times New Roman"/>
          <w:b w:val="false"/>
          <w:i w:val="false"/>
          <w:color w:val="000000"/>
          <w:sz w:val="28"/>
        </w:rPr>
        <w:t>
      кеден бекеттерінің басшыларын және олардың орынбасарларын;</w:t>
      </w:r>
    </w:p>
    <w:p>
      <w:pPr>
        <w:spacing w:after="0"/>
        <w:ind w:left="0"/>
        <w:jc w:val="both"/>
      </w:pPr>
      <w:r>
        <w:rPr>
          <w:rFonts w:ascii="Times New Roman"/>
          <w:b w:val="false"/>
          <w:i w:val="false"/>
          <w:color w:val="000000"/>
          <w:sz w:val="28"/>
        </w:rPr>
        <w:t>
      "кедендік ресімдеу орталығы" кеден бекеттері – басқармаларының басшыларын;</w:t>
      </w:r>
    </w:p>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мемлекеттік кірістер басқармалары орынбасарларын лауазымға тағайындайды және лауазымнан босатады;";</w:t>
      </w:r>
    </w:p>
    <w:bookmarkStart w:name="z7" w:id="2"/>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Түркiстан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Қазақстан Республикасының заңнамасына сәйкес:</w:t>
      </w:r>
    </w:p>
    <w:p>
      <w:pPr>
        <w:spacing w:after="0"/>
        <w:ind w:left="0"/>
        <w:jc w:val="both"/>
      </w:pPr>
      <w:r>
        <w:rPr>
          <w:rFonts w:ascii="Times New Roman"/>
          <w:b w:val="false"/>
          <w:i w:val="false"/>
          <w:color w:val="000000"/>
          <w:sz w:val="28"/>
        </w:rPr>
        <w:t>
      Департаменттің жұмыскерлерін және қызметкерлерін;</w:t>
      </w:r>
    </w:p>
    <w:p>
      <w:pPr>
        <w:spacing w:after="0"/>
        <w:ind w:left="0"/>
        <w:jc w:val="both"/>
      </w:pPr>
      <w:r>
        <w:rPr>
          <w:rFonts w:ascii="Times New Roman"/>
          <w:b w:val="false"/>
          <w:i w:val="false"/>
          <w:color w:val="000000"/>
          <w:sz w:val="28"/>
        </w:rPr>
        <w:t>
      Түркістан қаласы бойынша мемлекеттік кірістер басқармасының басшысын қоспағанда, аудандар, қалалар, қалалардағы аудандар бойынша және арнайы экономикалық аймақтардың аумақтарындағы мемлекеттік кірістер басқармаларының басшыларын;</w:t>
      </w:r>
    </w:p>
    <w:p>
      <w:pPr>
        <w:spacing w:after="0"/>
        <w:ind w:left="0"/>
        <w:jc w:val="both"/>
      </w:pPr>
      <w:r>
        <w:rPr>
          <w:rFonts w:ascii="Times New Roman"/>
          <w:b w:val="false"/>
          <w:i w:val="false"/>
          <w:color w:val="000000"/>
          <w:sz w:val="28"/>
        </w:rPr>
        <w:t>
      кеден бекеттерінің басшыларын және олардың орынбасарларын;</w:t>
      </w:r>
    </w:p>
    <w:p>
      <w:pPr>
        <w:spacing w:after="0"/>
        <w:ind w:left="0"/>
        <w:jc w:val="both"/>
      </w:pPr>
      <w:r>
        <w:rPr>
          <w:rFonts w:ascii="Times New Roman"/>
          <w:b w:val="false"/>
          <w:i w:val="false"/>
          <w:color w:val="000000"/>
          <w:sz w:val="28"/>
        </w:rPr>
        <w:t>
      "кедендік ресімдеу орталығы" кеден бекеттері – басқармаларының басшыларын;</w:t>
      </w:r>
    </w:p>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мемлекеттік кірістер басқармалары орынбасарларын лауазымға тағайындайды және лауазымнан босатады;";</w:t>
      </w:r>
    </w:p>
    <w:bookmarkStart w:name="z10"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Астана қаласы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Департаменттің аумақтық органдар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Қазақстан Республикасы Қаржы министрлiгi Мемлекеттік кірістер комитетінің Астана қаласы бойынша Мемлекеттік кірістер департаментінің Байқоңыр ауданы бойынша мемлекеттік кірістер басқармасы.";</w:t>
      </w:r>
    </w:p>
    <w:bookmarkStart w:name="z12"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Астана қаласы бойынша Мемлекеттік кірістер департаментінің Байқоңыр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Астана қаласы бойынша Мемлекеттік кірістер департаментінің Байқоңыр ауданы бойынша мемлекеттік кірістер басқармасы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Астана қаласы бойынша Мемлекеттік кірістер департаментінің Байқоңыр ауданы бойынша мемлекеттік кірістер басқармасы (бұдан әрі – Басқарма) Қазақстан Республикасы Қаржы министрлігі Мемлекеттік кірістер комитетінің (бұдан әрі – Комитет) салықтар мен бюджетке төленетін басқа да міндетті төлемдердің толық және уақтылы түсуін қамтамасыз ету, әлеуметтік төлемдерді есептеу, ұстау, аудару жөніндегі функцияларды және Қазақстан Республикасының заңнамасына сәйкес өзге де функцияларды орындауға уәкілетті аумақтық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Басқарманың заңды мекен-жайы: пошталық индексі 010009, Қазақстан, Ақмола облысы, Астана қаласы, Алматы ауданы, Бейімбет Майлин көшесі,  37 ғимарат.";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 Мемлекеттік кірістер комитетінің Астана қаласы бойынша Мемлекеттік кірістер департаментінің Байқоңыр ауданы бойынша мемлекеттік кірістер басқармасы" республикалық мемлекеттік мекемесi.".</w:t>
      </w:r>
    </w:p>
    <w:bookmarkStart w:name="z17" w:id="5"/>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заңнамада белгіленген тәртіппен:</w:t>
      </w:r>
    </w:p>
    <w:bookmarkEnd w:id="5"/>
    <w:bookmarkStart w:name="z18" w:id="6"/>
    <w:p>
      <w:pPr>
        <w:spacing w:after="0"/>
        <w:ind w:left="0"/>
        <w:jc w:val="both"/>
      </w:pPr>
      <w:r>
        <w:rPr>
          <w:rFonts w:ascii="Times New Roman"/>
          <w:b w:val="false"/>
          <w:i w:val="false"/>
          <w:color w:val="000000"/>
          <w:sz w:val="28"/>
        </w:rPr>
        <w:t>
      1)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19" w:id="7"/>
    <w:p>
      <w:pPr>
        <w:spacing w:after="0"/>
        <w:ind w:left="0"/>
        <w:jc w:val="both"/>
      </w:pPr>
      <w:r>
        <w:rPr>
          <w:rFonts w:ascii="Times New Roman"/>
          <w:b w:val="false"/>
          <w:i w:val="false"/>
          <w:color w:val="000000"/>
          <w:sz w:val="28"/>
        </w:rPr>
        <w:t>
      2) осы бұйрықтың Қазақстан Республикасы Қаржы министрлігі Мемлекеттік кірістер комитетінің (бұдан әрі – Комитет) интернет-ресурсында орналастырылуын қамтамасыз етсін.</w:t>
      </w:r>
    </w:p>
    <w:bookmarkEnd w:id="7"/>
    <w:bookmarkStart w:name="z20" w:id="8"/>
    <w:p>
      <w:pPr>
        <w:spacing w:after="0"/>
        <w:ind w:left="0"/>
        <w:jc w:val="both"/>
      </w:pPr>
      <w:r>
        <w:rPr>
          <w:rFonts w:ascii="Times New Roman"/>
          <w:b w:val="false"/>
          <w:i w:val="false"/>
          <w:color w:val="000000"/>
          <w:sz w:val="28"/>
        </w:rPr>
        <w:t>
      3. Комитеттің Қызылорда (С.Ж. Мұстафаев) және Түркiстан  (Ә.Б. Тілегенов) облыстары бойынша Мемлекеттік кірістер департаменттері және Астана қаласы бойынша Мемлекеттік кірістер департаментінің Байқоңыр ауданы бойынша мемлекеттік кірістер басқармасы (А.Ж. Дүйсенов) заңнамада белгіленген тәртіппен осы бұйрықтың іске асырылуы үшін қажетті шараларды қабылдасын.</w:t>
      </w:r>
    </w:p>
    <w:bookmarkEnd w:id="8"/>
    <w:bookmarkStart w:name="z21" w:id="9"/>
    <w:p>
      <w:pPr>
        <w:spacing w:after="0"/>
        <w:ind w:left="0"/>
        <w:jc w:val="both"/>
      </w:pPr>
      <w:r>
        <w:rPr>
          <w:rFonts w:ascii="Times New Roman"/>
          <w:b w:val="false"/>
          <w:i w:val="false"/>
          <w:color w:val="000000"/>
          <w:sz w:val="28"/>
        </w:rPr>
        <w:t>
      4. Комитеттің Ішкі әкімшілендіру департаменті Ұйымдастыру басқармасы (І.С. Сейдахметов) осы бұйрықты мүдделі аумақтық органдардың назарына жеткізсін.</w:t>
      </w:r>
    </w:p>
    <w:bookmarkEnd w:id="9"/>
    <w:bookmarkStart w:name="z22" w:id="10"/>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министрлігі</w:t>
            </w:r>
            <w:r>
              <w:br/>
            </w:r>
            <w:r>
              <w:rPr>
                <w:rFonts w:ascii="Times New Roman"/>
                <w:b w:val="false"/>
                <w:i/>
                <w:color w:val="000000"/>
                <w:sz w:val="20"/>
              </w:rPr>
              <w:t xml:space="preserve">Мемлекеттік кірістер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