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562cc" w14:textId="8956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Ішкі мемлекеттік аудит комитеті туралы ережені бекіту туралы" Қазақстан Республикасы Қаржы министрінің 2016 жылғы 11 мамырдағы № 224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18 қазандағы № 922 бұйрығы.</w:t>
      </w:r>
    </w:p>
    <w:p>
      <w:pPr>
        <w:spacing w:after="0"/>
        <w:ind w:left="0"/>
        <w:jc w:val="both"/>
      </w:pPr>
      <w:bookmarkStart w:name="z1" w:id="0"/>
      <w:r>
        <w:rPr>
          <w:rFonts w:ascii="Times New Roman"/>
          <w:b w:val="false"/>
          <w:i w:val="false"/>
          <w:color w:val="000000"/>
          <w:sz w:val="28"/>
        </w:rPr>
        <w:t xml:space="preserve">
      Қазақстан Республикасы Үкіметінің "Қазақстан Республикасы Қаржы министрлігінің кейбір мәселелері туралы" 2008 жылғы 24 сәуірдегі №387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министрлігінің Ішкі мемлекеттік аудит комитеті туралы ережені бекіту туралы" Қазақстан Республикасы Қаржы министрінің 2016 жылғы 11 мамырдағы №224 бұйрығына ("Әділет" ақпараттық-құқықтық жүйесінде 2016 жылғы 21 маусымда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министрлігінің Ішкі мемлекеттік аудит комитеті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"1. Қазақстан Республикасы Қаржы министрлігінің Ішкі мемлекеттік аудит комитеті (бұдан әрі - Комитет) орталық атқарушы органнның құзыреті шегінде ішкі мемлекеттік аудит және қаржылық бақылау, мемлекеттік сатып алу, мемлекеттік мүлік, аудиторлық қызмет, бухгалтерік есеп және қаржылық есептілік, бағалау қызметі саласында іске асыру және бақылау функцияларын жүзеге асыратын Қазақстан Республикасы Қаржы министрлігінің ведомствосы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Комитеттің республикалық мемлекеттiк мекеме ұйымдық-құқықтық нысанындағы заңды тұлға болып табылатын Қазақстан Республикасының Үкіметі құратын және тарататын аумақтық органдары бар, оларға: Комитеттің бақылауындағы және оған есеп беретін облыстар және Астана, Алматы мен Шымкент қалалары бойынша Ішкі мемлекеттік аудит департаменттері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5-1) тармақшамен толықтырылсын:</w:t>
      </w:r>
    </w:p>
    <w:p>
      <w:pPr>
        <w:spacing w:after="0"/>
        <w:ind w:left="0"/>
        <w:jc w:val="both"/>
      </w:pPr>
      <w:r>
        <w:rPr>
          <w:rFonts w:ascii="Times New Roman"/>
          <w:b w:val="false"/>
          <w:i w:val="false"/>
          <w:color w:val="000000"/>
          <w:sz w:val="28"/>
        </w:rPr>
        <w:t>
      "5-1) Есеп комитетімен келісу бойынша ішкі мемлекеттік аудит және қаржылық бақылау жөніндегі уәкілетті органдардың, соның ішінде басқа мемлекеттік органдармен немесе ұйымдармен өзара іс-қимыл бойынша жұмысты үйлестіру үшін құқықтық актілерді қабылдайды.";</w:t>
      </w:r>
    </w:p>
    <w:bookmarkStart w:name="z8" w:id="4"/>
    <w:p>
      <w:pPr>
        <w:spacing w:after="0"/>
        <w:ind w:left="0"/>
        <w:jc w:val="both"/>
      </w:pPr>
      <w:r>
        <w:rPr>
          <w:rFonts w:ascii="Times New Roman"/>
          <w:b w:val="false"/>
          <w:i w:val="false"/>
          <w:color w:val="000000"/>
          <w:sz w:val="28"/>
        </w:rPr>
        <w:t xml:space="preserve">
      мынадай мазмұндағы 12-1) және 12-2) тармақшалармен толықтырылсын: </w:t>
      </w:r>
    </w:p>
    <w:bookmarkEnd w:id="4"/>
    <w:p>
      <w:pPr>
        <w:spacing w:after="0"/>
        <w:ind w:left="0"/>
        <w:jc w:val="both"/>
      </w:pPr>
      <w:r>
        <w:rPr>
          <w:rFonts w:ascii="Times New Roman"/>
          <w:b w:val="false"/>
          <w:i w:val="false"/>
          <w:color w:val="000000"/>
          <w:sz w:val="28"/>
        </w:rPr>
        <w:t>
      "12-1) ішкі мемлекеттік аудит жөніндегі уәкілетті органның аумақтық органының мемлекеттік аудит нәтижелері бойынша қабылданатын құжаттарына шағымдану кезінде туындайтын дауларды және камералдық бақылау нәтижелері бойынша анықталған бұзушылықтарды жою туралы хабарламаларын қарайды;</w:t>
      </w:r>
    </w:p>
    <w:p>
      <w:pPr>
        <w:spacing w:after="0"/>
        <w:ind w:left="0"/>
        <w:jc w:val="both"/>
      </w:pPr>
      <w:r>
        <w:rPr>
          <w:rFonts w:ascii="Times New Roman"/>
          <w:b w:val="false"/>
          <w:i w:val="false"/>
          <w:color w:val="000000"/>
          <w:sz w:val="28"/>
        </w:rPr>
        <w:t>
      12-2) ішкі мемлекеттік аудит жөніндегі уәкілетті органның аумақтық органының және оның лауазымды адамдарының шешімдеріне, әрекеттеріне (әрекетсіздігіне) шағымдарды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тармақшылар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жергілікті атқарушы органдардың бюджеттік бағдарламалар мақсаттары мен көрсеткіштеріне қол жеткізу бойынша тиімділігін бағалау, сондай-ақ орталық мемлекеттік органдардың бюджеттік бағдарламаларды іске асыру бойынша есептік деректерін қайта тексеру жүргізеді;</w:t>
      </w:r>
    </w:p>
    <w:p>
      <w:pPr>
        <w:spacing w:after="0"/>
        <w:ind w:left="0"/>
        <w:jc w:val="both"/>
      </w:pPr>
      <w:r>
        <w:rPr>
          <w:rFonts w:ascii="Times New Roman"/>
          <w:b w:val="false"/>
          <w:i w:val="false"/>
          <w:color w:val="000000"/>
          <w:sz w:val="28"/>
        </w:rPr>
        <w:t>
      24) құзыреті шегінде аудиторлық қызмет пен аккредиттелген кәсіби аудиторлық ұйымдардың және аудиторлық ұйымдардың қызметі, бағалау қызметі салаларындағы бағалаушылар палаталарының "</w:t>
      </w:r>
      <w:r>
        <w:rPr>
          <w:rFonts w:ascii="Times New Roman"/>
          <w:b w:val="false"/>
          <w:i w:val="false"/>
          <w:color w:val="000000"/>
          <w:sz w:val="28"/>
        </w:rPr>
        <w:t>Қазақстан Республикасындағы бағалау қызметі туралы</w:t>
      </w:r>
      <w:r>
        <w:rPr>
          <w:rFonts w:ascii="Times New Roman"/>
          <w:b w:val="false"/>
          <w:i w:val="false"/>
          <w:color w:val="000000"/>
          <w:sz w:val="28"/>
        </w:rPr>
        <w:t>" Қазақстан Республикасының Заңында көзделген талаптарды, бағалаушылар палатасының жарғысын және ол қабылдаған қағидалар мен стандарттарды сақтауын мемлекеттік бақылауды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аудиторлар тізілімін, аккредиттелген кәсіби аудиторлық ұйымдардың тізілімін, аудиторлық ұйымдардың тізілімін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"32) бухгалтерлердiң кәсiби ұйымдарын және кәсiби аудиторлық ұйымдарды, бухгалтерлердi кәсiби сертификаттау жөнiндегi ұйымдарды аккредиттеудi жүргiзеді;</w:t>
      </w:r>
    </w:p>
    <w:p>
      <w:pPr>
        <w:spacing w:after="0"/>
        <w:ind w:left="0"/>
        <w:jc w:val="both"/>
      </w:pPr>
      <w:r>
        <w:rPr>
          <w:rFonts w:ascii="Times New Roman"/>
          <w:b w:val="false"/>
          <w:i w:val="false"/>
          <w:color w:val="000000"/>
          <w:sz w:val="28"/>
        </w:rPr>
        <w:t>
      33) Қазақстан Республикасының бүкiл аумағында таратылатын, белгiленген тәртiппен нормативтiк құқықтық актiлердi ресми жариялау құқығын алған мерзiмдi баспасөз басылымдарында бухгалтерлердің кәсiби ұйымдарының және бухгалтерлерді кәсіби сертификаттау жөніндегі ұйымдардың тiзбесiн, аудиторлық қызметті жүзеге асыруға лицензияның берілуі, одан айыру, оның қолданылуын тоқтата тұру және тоқтату туралы мәліметтерді мемлекеттiк және орыс тiлдерiнде жариялануын қамтамасыз етеді;</w:t>
      </w:r>
    </w:p>
    <w:p>
      <w:pPr>
        <w:spacing w:after="0"/>
        <w:ind w:left="0"/>
        <w:jc w:val="both"/>
      </w:pPr>
      <w:r>
        <w:rPr>
          <w:rFonts w:ascii="Times New Roman"/>
          <w:b w:val="false"/>
          <w:i w:val="false"/>
          <w:color w:val="000000"/>
          <w:sz w:val="28"/>
        </w:rPr>
        <w:t>
      34) аккредиттеу ережелері сақталмаған жағдайда бухгалтерлердiң кәсiби ұйымдарына, бухгалтерлердi кәсiби сертификаттау жөнiндегi ұйымдарға ескерту жасайды;</w:t>
      </w:r>
    </w:p>
    <w:p>
      <w:pPr>
        <w:spacing w:after="0"/>
        <w:ind w:left="0"/>
        <w:jc w:val="both"/>
      </w:pPr>
      <w:r>
        <w:rPr>
          <w:rFonts w:ascii="Times New Roman"/>
          <w:b w:val="false"/>
          <w:i w:val="false"/>
          <w:color w:val="000000"/>
          <w:sz w:val="28"/>
        </w:rPr>
        <w:t>
      35) бухгалтерлердiң кәсiби ұйымдарын, кәсiби аудиторлық ұйымдарды, бухгалтерлердi кәсiби сертификаттау жөнiндегi ұйымдарды аккредиттеу жөніндегі куәлiгінен айыру туралы шешiм қабылдайды;";</w:t>
      </w:r>
    </w:p>
    <w:bookmarkStart w:name="z13" w:id="5"/>
    <w:p>
      <w:pPr>
        <w:spacing w:after="0"/>
        <w:ind w:left="0"/>
        <w:jc w:val="both"/>
      </w:pPr>
      <w:r>
        <w:rPr>
          <w:rFonts w:ascii="Times New Roman"/>
          <w:b w:val="false"/>
          <w:i w:val="false"/>
          <w:color w:val="000000"/>
          <w:sz w:val="28"/>
        </w:rPr>
        <w:t>
      мынадай мазмұндағы 35-1), 35-2), 35-3) и 35-4) тармақшалармен толықтырылсын:</w:t>
      </w:r>
    </w:p>
    <w:bookmarkEnd w:id="5"/>
    <w:p>
      <w:pPr>
        <w:spacing w:after="0"/>
        <w:ind w:left="0"/>
        <w:jc w:val="both"/>
      </w:pPr>
      <w:r>
        <w:rPr>
          <w:rFonts w:ascii="Times New Roman"/>
          <w:b w:val="false"/>
          <w:i w:val="false"/>
          <w:color w:val="000000"/>
          <w:sz w:val="28"/>
        </w:rPr>
        <w:t>
      "35-1) бағалаушылар палаталарының қызметі туралы ақпарат сұратады;</w:t>
      </w:r>
    </w:p>
    <w:p>
      <w:pPr>
        <w:spacing w:after="0"/>
        <w:ind w:left="0"/>
        <w:jc w:val="both"/>
      </w:pPr>
      <w:r>
        <w:rPr>
          <w:rFonts w:ascii="Times New Roman"/>
          <w:b w:val="false"/>
          <w:i w:val="false"/>
          <w:color w:val="000000"/>
          <w:sz w:val="28"/>
        </w:rPr>
        <w:t>
      35-2) біліктілік комиссиясының құрамына өкілдерін жібереді;</w:t>
      </w:r>
    </w:p>
    <w:p>
      <w:pPr>
        <w:spacing w:after="0"/>
        <w:ind w:left="0"/>
        <w:jc w:val="both"/>
      </w:pPr>
      <w:r>
        <w:rPr>
          <w:rFonts w:ascii="Times New Roman"/>
          <w:b w:val="false"/>
          <w:i w:val="false"/>
          <w:color w:val="000000"/>
          <w:sz w:val="28"/>
        </w:rPr>
        <w:t>
      35-3) бағалаушылар палатасын "Қазақстан Республикасындағы бағалау қызметі туралы" 2018 жылғы 10 қаңтардағы Қазақстан Республикасының Заңында көзделген негіздер бойынша мәжбүрлеп тарату туралы талап қоюды сотқа береді;</w:t>
      </w:r>
    </w:p>
    <w:p>
      <w:pPr>
        <w:spacing w:after="0"/>
        <w:ind w:left="0"/>
        <w:jc w:val="both"/>
      </w:pPr>
      <w:r>
        <w:rPr>
          <w:rFonts w:ascii="Times New Roman"/>
          <w:b w:val="false"/>
          <w:i w:val="false"/>
          <w:color w:val="000000"/>
          <w:sz w:val="28"/>
        </w:rPr>
        <w:t>
      35-4) бағалаушылардың өзін-өзі реттейтін ұйымдарының тізілімін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"36) құзыретіне шегінде жеке және заңды тұлғалардың өтініштерін заңнамада белгіленген тәртіппен қарайды". </w:t>
      </w:r>
    </w:p>
    <w:bookmarkStart w:name="z17" w:id="6"/>
    <w:p>
      <w:pPr>
        <w:spacing w:after="0"/>
        <w:ind w:left="0"/>
        <w:jc w:val="both"/>
      </w:pPr>
      <w:r>
        <w:rPr>
          <w:rFonts w:ascii="Times New Roman"/>
          <w:b w:val="false"/>
          <w:i w:val="false"/>
          <w:color w:val="000000"/>
          <w:sz w:val="28"/>
        </w:rPr>
        <w:t xml:space="preserve">
      Қазақстан Республикасы Қаржы министрлiгi Ішкі мемлекеттік аудит комитетiнiң аумақтық органдары – мемлекеттiк мекемелерiнiң </w:t>
      </w:r>
      <w:r>
        <w:rPr>
          <w:rFonts w:ascii="Times New Roman"/>
          <w:b w:val="false"/>
          <w:i w:val="false"/>
          <w:color w:val="000000"/>
          <w:sz w:val="28"/>
        </w:rPr>
        <w:t>тiзбесi</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xml:space="preserve">
      "Қазақстан Республикасы Қаржы министрлiгi Ішкі мемлекеттік аудит комитетiнiң аумақтық органдары – мемлекеттiк мекемелерiнiң тiзбесi </w:t>
      </w:r>
    </w:p>
    <w:p>
      <w:pPr>
        <w:spacing w:after="0"/>
        <w:ind w:left="0"/>
        <w:jc w:val="both"/>
      </w:pPr>
      <w:r>
        <w:rPr>
          <w:rFonts w:ascii="Times New Roman"/>
          <w:b w:val="false"/>
          <w:i w:val="false"/>
          <w:color w:val="000000"/>
          <w:sz w:val="28"/>
        </w:rPr>
        <w:t>
      1. Қазақстан Республикасы Қаржы министрлiгi Ішкі мемлекеттік аудит комитетiнiң Ақмола облысы бойынша Ішкі мемлекеттік аудит департаменті.</w:t>
      </w:r>
    </w:p>
    <w:p>
      <w:pPr>
        <w:spacing w:after="0"/>
        <w:ind w:left="0"/>
        <w:jc w:val="both"/>
      </w:pPr>
      <w:r>
        <w:rPr>
          <w:rFonts w:ascii="Times New Roman"/>
          <w:b w:val="false"/>
          <w:i w:val="false"/>
          <w:color w:val="000000"/>
          <w:sz w:val="28"/>
        </w:rPr>
        <w:t>
      2. Қазақстан Республикасы Қаржы министрлiгi Ішкі мемлекеттік аудит комитетiнiң Ақтөбе облысы бойынша Ішкі мемлекеттік аудит департаменті.</w:t>
      </w:r>
    </w:p>
    <w:p>
      <w:pPr>
        <w:spacing w:after="0"/>
        <w:ind w:left="0"/>
        <w:jc w:val="both"/>
      </w:pPr>
      <w:r>
        <w:rPr>
          <w:rFonts w:ascii="Times New Roman"/>
          <w:b w:val="false"/>
          <w:i w:val="false"/>
          <w:color w:val="000000"/>
          <w:sz w:val="28"/>
        </w:rPr>
        <w:t>
      3. Қазақстан Республикасы Қаржы министрлiгi Ішкі мемлекеттік аудит комитетiнiң Алматы облысы бойынша Ішкі мемлекеттік аудит департаменті.</w:t>
      </w:r>
    </w:p>
    <w:p>
      <w:pPr>
        <w:spacing w:after="0"/>
        <w:ind w:left="0"/>
        <w:jc w:val="both"/>
      </w:pPr>
      <w:r>
        <w:rPr>
          <w:rFonts w:ascii="Times New Roman"/>
          <w:b w:val="false"/>
          <w:i w:val="false"/>
          <w:color w:val="000000"/>
          <w:sz w:val="28"/>
        </w:rPr>
        <w:t>
      4. Қазақстан Республикасы Қаржы министрлiгi Ішкі мемлекеттік аудит комитетiнiң Атырау облысы бойынша Ішкі мемлекеттік аудит департаменті.</w:t>
      </w:r>
    </w:p>
    <w:p>
      <w:pPr>
        <w:spacing w:after="0"/>
        <w:ind w:left="0"/>
        <w:jc w:val="both"/>
      </w:pPr>
      <w:r>
        <w:rPr>
          <w:rFonts w:ascii="Times New Roman"/>
          <w:b w:val="false"/>
          <w:i w:val="false"/>
          <w:color w:val="000000"/>
          <w:sz w:val="28"/>
        </w:rPr>
        <w:t>
      5. Қазақстан Республикасы Қаржы министрлiгi Ішкі мемлекеттік аудит комитетiнiң Шығыс Қазақстан облысы бойынша Ішкі мемлекеттік аудит департаменті.</w:t>
      </w:r>
    </w:p>
    <w:p>
      <w:pPr>
        <w:spacing w:after="0"/>
        <w:ind w:left="0"/>
        <w:jc w:val="both"/>
      </w:pPr>
      <w:r>
        <w:rPr>
          <w:rFonts w:ascii="Times New Roman"/>
          <w:b w:val="false"/>
          <w:i w:val="false"/>
          <w:color w:val="000000"/>
          <w:sz w:val="28"/>
        </w:rPr>
        <w:t>
      6. Қазақстан Республикасы Қаржы министрлiгi Ішкі мемлекеттік аудит комитетiнiң Жамбыл облысы бойынша Ішкі мемлекеттік аудит департаменті.</w:t>
      </w:r>
    </w:p>
    <w:p>
      <w:pPr>
        <w:spacing w:after="0"/>
        <w:ind w:left="0"/>
        <w:jc w:val="both"/>
      </w:pPr>
      <w:r>
        <w:rPr>
          <w:rFonts w:ascii="Times New Roman"/>
          <w:b w:val="false"/>
          <w:i w:val="false"/>
          <w:color w:val="000000"/>
          <w:sz w:val="28"/>
        </w:rPr>
        <w:t>
      7. Қазақстан Республикасы Қаржы министрлiгi Ішкі мемлекеттік аудит комитетiнiң Батыс Қазақстан облысы бойынша Ішкі мемлекеттік аудит департаменті.</w:t>
      </w:r>
    </w:p>
    <w:p>
      <w:pPr>
        <w:spacing w:after="0"/>
        <w:ind w:left="0"/>
        <w:jc w:val="both"/>
      </w:pPr>
      <w:r>
        <w:rPr>
          <w:rFonts w:ascii="Times New Roman"/>
          <w:b w:val="false"/>
          <w:i w:val="false"/>
          <w:color w:val="000000"/>
          <w:sz w:val="28"/>
        </w:rPr>
        <w:t>
      8. Қазақстан Республикасы Қаржы министрлiгi Ішкі мемлекеттік аудит комитетiнiң Қарағанды облысы бойынша Ішкі мемлекеттік аудит департаменті.</w:t>
      </w:r>
    </w:p>
    <w:p>
      <w:pPr>
        <w:spacing w:after="0"/>
        <w:ind w:left="0"/>
        <w:jc w:val="both"/>
      </w:pPr>
      <w:r>
        <w:rPr>
          <w:rFonts w:ascii="Times New Roman"/>
          <w:b w:val="false"/>
          <w:i w:val="false"/>
          <w:color w:val="000000"/>
          <w:sz w:val="28"/>
        </w:rPr>
        <w:t>
      9. Қазақстан Республикасы Қаржы министрлiгi Ішкі мемлекеттік аудит комитетiнiң Қостанай облысы бойынша Ішкі мемлекеттік аудит департаменті.</w:t>
      </w:r>
    </w:p>
    <w:p>
      <w:pPr>
        <w:spacing w:after="0"/>
        <w:ind w:left="0"/>
        <w:jc w:val="both"/>
      </w:pPr>
      <w:r>
        <w:rPr>
          <w:rFonts w:ascii="Times New Roman"/>
          <w:b w:val="false"/>
          <w:i w:val="false"/>
          <w:color w:val="000000"/>
          <w:sz w:val="28"/>
        </w:rPr>
        <w:t>
      10. Қазақстан Республикасы Қаржы министрлiгi Ішкі мемлекеттік аудит комитетiнiң Қызылорда облысы бойынша Ішкі мемлекеттік аудит департаменті.</w:t>
      </w:r>
    </w:p>
    <w:p>
      <w:pPr>
        <w:spacing w:after="0"/>
        <w:ind w:left="0"/>
        <w:jc w:val="both"/>
      </w:pPr>
      <w:r>
        <w:rPr>
          <w:rFonts w:ascii="Times New Roman"/>
          <w:b w:val="false"/>
          <w:i w:val="false"/>
          <w:color w:val="000000"/>
          <w:sz w:val="28"/>
        </w:rPr>
        <w:t>
      11. Қазақстан Республикасы Қаржы министрлiгi Ішкі мемлекеттік аудит комитетiнiң Маңғыстау облысы бойынша Ішкі мемлекеттік аудит департаменті.</w:t>
      </w:r>
    </w:p>
    <w:p>
      <w:pPr>
        <w:spacing w:after="0"/>
        <w:ind w:left="0"/>
        <w:jc w:val="both"/>
      </w:pPr>
      <w:r>
        <w:rPr>
          <w:rFonts w:ascii="Times New Roman"/>
          <w:b w:val="false"/>
          <w:i w:val="false"/>
          <w:color w:val="000000"/>
          <w:sz w:val="28"/>
        </w:rPr>
        <w:t>
      12. Қазақстан Республикасы Қаржы министрлiгi Ішкі мемлекеттік аудит комитетiнiң Павлодар облысы бойынша Ішкі мемлекеттік аудит департаменті.</w:t>
      </w:r>
    </w:p>
    <w:p>
      <w:pPr>
        <w:spacing w:after="0"/>
        <w:ind w:left="0"/>
        <w:jc w:val="both"/>
      </w:pPr>
      <w:r>
        <w:rPr>
          <w:rFonts w:ascii="Times New Roman"/>
          <w:b w:val="false"/>
          <w:i w:val="false"/>
          <w:color w:val="000000"/>
          <w:sz w:val="28"/>
        </w:rPr>
        <w:t>
      13. Қазақстан Республикасы Қаржы министрлiгi Ішкі мемлекеттік аудит комитетiнiң Солтүстiк Қазақстан облысы бойынша Ішкі мемлекеттік аудит департаменті.</w:t>
      </w:r>
    </w:p>
    <w:p>
      <w:pPr>
        <w:spacing w:after="0"/>
        <w:ind w:left="0"/>
        <w:jc w:val="both"/>
      </w:pPr>
      <w:r>
        <w:rPr>
          <w:rFonts w:ascii="Times New Roman"/>
          <w:b w:val="false"/>
          <w:i w:val="false"/>
          <w:color w:val="000000"/>
          <w:sz w:val="28"/>
        </w:rPr>
        <w:t>
      14. Қазақстан Республикасы Қаржы министрлiгi Ішкі мемлекеттік аудит комитетiнiң Түркістан облысы бойынша Ішкі мемлекеттік аудит департаменті.</w:t>
      </w:r>
    </w:p>
    <w:p>
      <w:pPr>
        <w:spacing w:after="0"/>
        <w:ind w:left="0"/>
        <w:jc w:val="both"/>
      </w:pPr>
      <w:r>
        <w:rPr>
          <w:rFonts w:ascii="Times New Roman"/>
          <w:b w:val="false"/>
          <w:i w:val="false"/>
          <w:color w:val="000000"/>
          <w:sz w:val="28"/>
        </w:rPr>
        <w:t>
      15. Қазақстан Республикасы Қаржы министрлiгi Ішкі мемлекеттік аудит комитетiнiң Алматы қаласы бойынша Ішкі мемлекеттік аудит департаменті.</w:t>
      </w:r>
    </w:p>
    <w:p>
      <w:pPr>
        <w:spacing w:after="0"/>
        <w:ind w:left="0"/>
        <w:jc w:val="both"/>
      </w:pPr>
      <w:r>
        <w:rPr>
          <w:rFonts w:ascii="Times New Roman"/>
          <w:b w:val="false"/>
          <w:i w:val="false"/>
          <w:color w:val="000000"/>
          <w:sz w:val="28"/>
        </w:rPr>
        <w:t>
      16. Қазақстан Республикасы Қаржы министрлiгi Ішкі мемлекеттік аудит комитетiнiң Астана қаласы бойынша Ішкі мемлекеттік аудит департаменті.</w:t>
      </w:r>
    </w:p>
    <w:p>
      <w:pPr>
        <w:spacing w:after="0"/>
        <w:ind w:left="0"/>
        <w:jc w:val="both"/>
      </w:pPr>
      <w:r>
        <w:rPr>
          <w:rFonts w:ascii="Times New Roman"/>
          <w:b w:val="false"/>
          <w:i w:val="false"/>
          <w:color w:val="000000"/>
          <w:sz w:val="28"/>
        </w:rPr>
        <w:t>
      17. Қазақстан Республикасы Қаржы министрлiгi Ішкі мемлекеттік аудит комитетiнiң Шымкент қаласы бойынша Ішкі мемлекеттік аудит департаменті.".</w:t>
      </w:r>
    </w:p>
    <w:bookmarkStart w:name="z15" w:id="7"/>
    <w:p>
      <w:pPr>
        <w:spacing w:after="0"/>
        <w:ind w:left="0"/>
        <w:jc w:val="both"/>
      </w:pPr>
      <w:r>
        <w:rPr>
          <w:rFonts w:ascii="Times New Roman"/>
          <w:b w:val="false"/>
          <w:i w:val="false"/>
          <w:color w:val="000000"/>
          <w:sz w:val="28"/>
        </w:rPr>
        <w:t xml:space="preserve">
      2. Қазақстан Республикасы Қаржы министрлiгi Ішкі мемлекеттік аудит комитетi (А.Қ.Ахметов) заңнамада белгіленген тәртіппен: </w:t>
      </w:r>
    </w:p>
    <w:bookmarkEnd w:id="7"/>
    <w:p>
      <w:pPr>
        <w:spacing w:after="0"/>
        <w:ind w:left="0"/>
        <w:jc w:val="both"/>
      </w:pPr>
      <w:r>
        <w:rPr>
          <w:rFonts w:ascii="Times New Roman"/>
          <w:b w:val="false"/>
          <w:i w:val="false"/>
          <w:color w:val="000000"/>
          <w:sz w:val="28"/>
        </w:rPr>
        <w:t>
      1) осы бұйрықтың қазақ және орыс тілдеріндегі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интернет-ресурсына орналастыруды қамтамасыз етсін.</w:t>
      </w:r>
    </w:p>
    <w:bookmarkStart w:name="z16" w:id="8"/>
    <w:p>
      <w:pPr>
        <w:spacing w:after="0"/>
        <w:ind w:left="0"/>
        <w:jc w:val="both"/>
      </w:pPr>
      <w:r>
        <w:rPr>
          <w:rFonts w:ascii="Times New Roman"/>
          <w:b w:val="false"/>
          <w:i w:val="false"/>
          <w:color w:val="000000"/>
          <w:sz w:val="28"/>
        </w:rPr>
        <w:t xml:space="preserve">
      3. Осы бұйрық қол қойылған күннен бастап күшіне енеді.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