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9765" w14:textId="3a09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атқарушы органдарының ережелерін бекіту туралы" Астана қаласы әкімдігінің 2018 жылғы 6 наурыздағы № 06-433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30 қазандағы № 504-1768 қаулысы. Күші жойылды - Нұр-Сұлтан қаласы әкімдігінің 2019 жылғы 9 сәуірдегі № 1-449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09.04.2019 </w:t>
      </w:r>
      <w:r>
        <w:rPr>
          <w:rFonts w:ascii="Times New Roman"/>
          <w:b w:val="false"/>
          <w:i w:val="false"/>
          <w:color w:val="ff0000"/>
          <w:sz w:val="28"/>
        </w:rPr>
        <w:t>№ 1-449</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Қазақстан Республикасының 1994 жылғы 27 желтоқсандағы Азаматтық кодексіне, "Қазақстан Республикасындағы жергілікті мемлекеттік басқару және өзін-өзі басқару туралы" 2001 жылғы 23 қаңтардағы Қазақстан Республикасының Заңына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"Астана қаласы әкімдігінің атқарушы органдарының ережелерін бекіту туралы" Астана қаласы әкімдігінің 2018 жылғы 6 наурыздағы № 06-433 қаулысына </w:t>
      </w:r>
      <w:r>
        <w:rPr>
          <w:rFonts w:ascii="Times New Roman"/>
          <w:b w:val="false"/>
          <w:i w:val="false"/>
          <w:color w:val="000000"/>
          <w:sz w:val="28"/>
        </w:rPr>
        <w:t>5-қосымшаға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 пен толықтырулар енгізілсін.</w:t>
      </w:r>
    </w:p>
    <w:bookmarkEnd w:id="1"/>
    <w:bookmarkStart w:name="z6" w:id="2"/>
    <w:p>
      <w:pPr>
        <w:spacing w:after="0"/>
        <w:ind w:left="0"/>
        <w:jc w:val="both"/>
      </w:pPr>
      <w:r>
        <w:rPr>
          <w:rFonts w:ascii="Times New Roman"/>
          <w:b w:val="false"/>
          <w:i w:val="false"/>
          <w:color w:val="000000"/>
          <w:sz w:val="28"/>
        </w:rPr>
        <w:t>
      2. "Астана қаласының Қалалық ортаны регенерациялау басқармасы" мемлекеттік мекемесінің басшысына осы қаулының көшірмелерін баспа және электрондық түрде "Әділет" ақпараттық-құқықтық жүйесінде ресми жариялау, сондай-ақ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 және Астана қаласы әкімдігінің интернет-ресурсында орналастыру жүктелсін.</w:t>
      </w:r>
    </w:p>
    <w:bookmarkEnd w:id="2"/>
    <w:bookmarkStart w:name="z7"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2018 жылғы 30 қазандағы</w:t>
            </w:r>
            <w:r>
              <w:br/>
            </w:r>
            <w:r>
              <w:rPr>
                <w:rFonts w:ascii="Times New Roman"/>
                <w:b w:val="false"/>
                <w:i w:val="false"/>
                <w:color w:val="000000"/>
                <w:sz w:val="20"/>
              </w:rPr>
              <w:t>№ 504-1768 қаулысына</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"Астана қаласының Қалалық ортаны регенерациялау басқармасы" мемлекеттік мекемесі туралы ережеге енгізілетін өзгеріс пен толықтырулар</w:t>
      </w:r>
    </w:p>
    <w:bookmarkEnd w:id="5"/>
    <w:bookmarkStart w:name="z15" w:id="6"/>
    <w:p>
      <w:pPr>
        <w:spacing w:after="0"/>
        <w:ind w:left="0"/>
        <w:jc w:val="both"/>
      </w:pPr>
      <w:r>
        <w:rPr>
          <w:rFonts w:ascii="Times New Roman"/>
          <w:b w:val="false"/>
          <w:i w:val="false"/>
          <w:color w:val="000000"/>
          <w:sz w:val="28"/>
        </w:rPr>
        <w:t>
      "Астана қаласының Қалалық ортаны регенерациялау басқармасы" мемлекеттік мекемесі туралы ережеде:</w:t>
      </w:r>
    </w:p>
    <w:bookmarkEnd w:id="6"/>
    <w:bookmarkStart w:name="z16" w:id="7"/>
    <w:p>
      <w:pPr>
        <w:spacing w:after="0"/>
        <w:ind w:left="0"/>
        <w:jc w:val="both"/>
      </w:pPr>
      <w:r>
        <w:rPr>
          <w:rFonts w:ascii="Times New Roman"/>
          <w:b w:val="false"/>
          <w:i w:val="false"/>
          <w:color w:val="000000"/>
          <w:sz w:val="28"/>
        </w:rPr>
        <w:t>
      9-тармақ мынадай редакцияда жазылсын:</w:t>
      </w:r>
    </w:p>
    <w:bookmarkEnd w:id="7"/>
    <w:bookmarkStart w:name="z17" w:id="8"/>
    <w:p>
      <w:pPr>
        <w:spacing w:after="0"/>
        <w:ind w:left="0"/>
        <w:jc w:val="both"/>
      </w:pPr>
      <w:r>
        <w:rPr>
          <w:rFonts w:ascii="Times New Roman"/>
          <w:b w:val="false"/>
          <w:i w:val="false"/>
          <w:color w:val="000000"/>
          <w:sz w:val="28"/>
        </w:rPr>
        <w:t>
      "9. Басқарманың орналасқан жері: Қазақстан Республикасы, 010000, Астана қаласы, "Сарыарқа" ауданы, Сарыарқа даңғылы, № 13.";</w:t>
      </w:r>
    </w:p>
    <w:bookmarkEnd w:id="8"/>
    <w:bookmarkStart w:name="z18" w:id="9"/>
    <w:p>
      <w:pPr>
        <w:spacing w:after="0"/>
        <w:ind w:left="0"/>
        <w:jc w:val="both"/>
      </w:pPr>
      <w:r>
        <w:rPr>
          <w:rFonts w:ascii="Times New Roman"/>
          <w:b w:val="false"/>
          <w:i w:val="false"/>
          <w:color w:val="000000"/>
          <w:sz w:val="28"/>
        </w:rPr>
        <w:t>
      16-тармақ мынадай мазмұндағы 14), 15), 16), 17), 18), 19), 20), 21), 22), 23), 24), 25), 26), 27), 28), 29), 30), 31), 32) тармақшалармен толықтырылсын:</w:t>
      </w:r>
    </w:p>
    <w:bookmarkEnd w:id="9"/>
    <w:bookmarkStart w:name="z19" w:id="10"/>
    <w:p>
      <w:pPr>
        <w:spacing w:after="0"/>
        <w:ind w:left="0"/>
        <w:jc w:val="both"/>
      </w:pPr>
      <w:r>
        <w:rPr>
          <w:rFonts w:ascii="Times New Roman"/>
          <w:b w:val="false"/>
          <w:i w:val="false"/>
          <w:color w:val="000000"/>
          <w:sz w:val="28"/>
        </w:rPr>
        <w:t>
      "14) тыныс-тіршілік, тіршілікті қамтамасыз ету және қауіпсіздік мәселелері бойынша халықтың мемлекеттік органдармен, коммуналдық кәсіпорындармен және басқа да ұйымдармен өзара іс-қимыл жасауын ұйымдастыру, оның ішінде өтініштерді қабылдау және өңдеу;</w:t>
      </w:r>
    </w:p>
    <w:bookmarkEnd w:id="10"/>
    <w:bookmarkStart w:name="z20" w:id="11"/>
    <w:p>
      <w:pPr>
        <w:spacing w:after="0"/>
        <w:ind w:left="0"/>
        <w:jc w:val="both"/>
      </w:pPr>
      <w:r>
        <w:rPr>
          <w:rFonts w:ascii="Times New Roman"/>
          <w:b w:val="false"/>
          <w:i w:val="false"/>
          <w:color w:val="000000"/>
          <w:sz w:val="28"/>
        </w:rPr>
        <w:t>
      15) құқық бұзушылықтарды анықтау және өңдеу, жедел және шұғыл қызметтермен өзара іс-қимыл жасау;</w:t>
      </w:r>
    </w:p>
    <w:bookmarkEnd w:id="11"/>
    <w:bookmarkStart w:name="z21" w:id="12"/>
    <w:p>
      <w:pPr>
        <w:spacing w:after="0"/>
        <w:ind w:left="0"/>
        <w:jc w:val="both"/>
      </w:pPr>
      <w:r>
        <w:rPr>
          <w:rFonts w:ascii="Times New Roman"/>
          <w:b w:val="false"/>
          <w:i w:val="false"/>
          <w:color w:val="000000"/>
          <w:sz w:val="28"/>
        </w:rPr>
        <w:t>
      16) Астана қаласының аумағында орталықтандырылған бейнебақылау жүйесін, сымсыз деректер жіберу желісін ұйымдастыру және жедел және шұғыл қызметтермен өзара іс-қимыл жасау;</w:t>
      </w:r>
    </w:p>
    <w:bookmarkEnd w:id="12"/>
    <w:bookmarkStart w:name="z22" w:id="13"/>
    <w:p>
      <w:pPr>
        <w:spacing w:after="0"/>
        <w:ind w:left="0"/>
        <w:jc w:val="both"/>
      </w:pPr>
      <w:r>
        <w:rPr>
          <w:rFonts w:ascii="Times New Roman"/>
          <w:b w:val="false"/>
          <w:i w:val="false"/>
          <w:color w:val="000000"/>
          <w:sz w:val="28"/>
        </w:rPr>
        <w:t>
      17) жаңа әлеуметтік объектілер құрылысымен байланысты абаттандыру объектілерін салуды немесе қайта жаңартуды ұйымдастыру;</w:t>
      </w:r>
    </w:p>
    <w:bookmarkEnd w:id="13"/>
    <w:bookmarkStart w:name="z23" w:id="14"/>
    <w:p>
      <w:pPr>
        <w:spacing w:after="0"/>
        <w:ind w:left="0"/>
        <w:jc w:val="both"/>
      </w:pPr>
      <w:r>
        <w:rPr>
          <w:rFonts w:ascii="Times New Roman"/>
          <w:b w:val="false"/>
          <w:i w:val="false"/>
          <w:color w:val="000000"/>
          <w:sz w:val="28"/>
        </w:rPr>
        <w:t>
      18) ортақ пайдаланылатын жерлерде көпжылдық екпелер бар көгалдандыру объектілерін салу, қайта жаңарту және абаттандыру бойынша тапсырыс берушінің функцияларын жүзеге асыру;</w:t>
      </w:r>
    </w:p>
    <w:bookmarkEnd w:id="14"/>
    <w:bookmarkStart w:name="z24" w:id="15"/>
    <w:p>
      <w:pPr>
        <w:spacing w:after="0"/>
        <w:ind w:left="0"/>
        <w:jc w:val="both"/>
      </w:pPr>
      <w:r>
        <w:rPr>
          <w:rFonts w:ascii="Times New Roman"/>
          <w:b w:val="false"/>
          <w:i w:val="false"/>
          <w:color w:val="000000"/>
          <w:sz w:val="28"/>
        </w:rPr>
        <w:t>
      19) абаттандыру объектілері мен жасыл көпжылдық екпелерді күтіп-ұстау, қорғау;</w:t>
      </w:r>
    </w:p>
    <w:bookmarkEnd w:id="15"/>
    <w:bookmarkStart w:name="z25" w:id="16"/>
    <w:p>
      <w:pPr>
        <w:spacing w:after="0"/>
        <w:ind w:left="0"/>
        <w:jc w:val="both"/>
      </w:pPr>
      <w:r>
        <w:rPr>
          <w:rFonts w:ascii="Times New Roman"/>
          <w:b w:val="false"/>
          <w:i w:val="false"/>
          <w:color w:val="000000"/>
          <w:sz w:val="28"/>
        </w:rPr>
        <w:t>
      20) объектілерді пайдалануға берген күннен бастап, Астана қаласының коммуналдық меншігіне және/немесе түпкі пайдаланушыға берген сәтке дейін күтіп-ұстау;</w:t>
      </w:r>
    </w:p>
    <w:bookmarkEnd w:id="16"/>
    <w:bookmarkStart w:name="z26" w:id="17"/>
    <w:p>
      <w:pPr>
        <w:spacing w:after="0"/>
        <w:ind w:left="0"/>
        <w:jc w:val="both"/>
      </w:pPr>
      <w:r>
        <w:rPr>
          <w:rFonts w:ascii="Times New Roman"/>
          <w:b w:val="false"/>
          <w:i w:val="false"/>
          <w:color w:val="000000"/>
          <w:sz w:val="28"/>
        </w:rPr>
        <w:t>
      21) мемлекеттік-жекешелік әріптестік жобаларына мемлекеттік серіктес ретінде қатысу;</w:t>
      </w:r>
    </w:p>
    <w:bookmarkEnd w:id="17"/>
    <w:bookmarkStart w:name="z27" w:id="18"/>
    <w:p>
      <w:pPr>
        <w:spacing w:after="0"/>
        <w:ind w:left="0"/>
        <w:jc w:val="both"/>
      </w:pPr>
      <w:r>
        <w:rPr>
          <w:rFonts w:ascii="Times New Roman"/>
          <w:b w:val="false"/>
          <w:i w:val="false"/>
          <w:color w:val="000000"/>
          <w:sz w:val="28"/>
        </w:rPr>
        <w:t>
      19) инновациялық технологияларды енгізу және энергияны үнемдеу жөніндегі жұмысты үйлестіру және ұйымдастыру;</w:t>
      </w:r>
    </w:p>
    <w:bookmarkEnd w:id="18"/>
    <w:bookmarkStart w:name="z28" w:id="19"/>
    <w:p>
      <w:pPr>
        <w:spacing w:after="0"/>
        <w:ind w:left="0"/>
        <w:jc w:val="both"/>
      </w:pPr>
      <w:r>
        <w:rPr>
          <w:rFonts w:ascii="Times New Roman"/>
          <w:b w:val="false"/>
          <w:i w:val="false"/>
          <w:color w:val="000000"/>
          <w:sz w:val="28"/>
        </w:rPr>
        <w:t>
      23) ) Астана қаласының коммуналдық меншік объектілерін жобалау, салу және пайдалануға енгізу мерзімдеріне бақылау жүргізу;</w:t>
      </w:r>
    </w:p>
    <w:bookmarkEnd w:id="19"/>
    <w:bookmarkStart w:name="z29" w:id="20"/>
    <w:p>
      <w:pPr>
        <w:spacing w:after="0"/>
        <w:ind w:left="0"/>
        <w:jc w:val="both"/>
      </w:pPr>
      <w:r>
        <w:rPr>
          <w:rFonts w:ascii="Times New Roman"/>
          <w:b w:val="false"/>
          <w:i w:val="false"/>
          <w:color w:val="000000"/>
          <w:sz w:val="28"/>
        </w:rPr>
        <w:t>
      24) ақшалай өтемақы төлеу мүмкіндігімен жаңа әлеуметтік объектілер мен инфрақұрылым объектілерін көтеру үшін жер учаскелерін алып қою немесе босату (жылжымайтын мүлік объектілерін бұзумен) бойынша тапсырыс берушінің функцияларын жүзеге асыру;</w:t>
      </w:r>
    </w:p>
    <w:bookmarkEnd w:id="20"/>
    <w:bookmarkStart w:name="z30" w:id="21"/>
    <w:p>
      <w:pPr>
        <w:spacing w:after="0"/>
        <w:ind w:left="0"/>
        <w:jc w:val="both"/>
      </w:pPr>
      <w:r>
        <w:rPr>
          <w:rFonts w:ascii="Times New Roman"/>
          <w:b w:val="false"/>
          <w:i w:val="false"/>
          <w:color w:val="000000"/>
          <w:sz w:val="28"/>
        </w:rPr>
        <w:t>
      25) Астана қаласының аумағында жаңа әлеуметтік нысандардың салынуымен байланысты жаңа инженерлік-коммуникациялық инфрақұрылым (электрмен, жылумен жабдықтау, сыртқы жарықтандыру, сумен жабдықтау және су бұру, нөсерлік кәріз, газ құбырлары, автомобиль жолдары, көгалдандыру және абаттандыру және басқалары) объектілерін салу бойынша тапсырыс берушінің функцияларын жүзеге асыру;</w:t>
      </w:r>
    </w:p>
    <w:bookmarkEnd w:id="21"/>
    <w:bookmarkStart w:name="z31" w:id="22"/>
    <w:p>
      <w:pPr>
        <w:spacing w:after="0"/>
        <w:ind w:left="0"/>
        <w:jc w:val="both"/>
      </w:pPr>
      <w:r>
        <w:rPr>
          <w:rFonts w:ascii="Times New Roman"/>
          <w:b w:val="false"/>
          <w:i w:val="false"/>
          <w:color w:val="000000"/>
          <w:sz w:val="28"/>
        </w:rPr>
        <w:t>
      26) жаңа әлеуметтік объектілер салу, оларды қайта жаңарту және күрделі жөндеу бойынша тапсырыс берушінің функцияларын жүзеге асыру;</w:t>
      </w:r>
    </w:p>
    <w:bookmarkEnd w:id="22"/>
    <w:bookmarkStart w:name="z32" w:id="23"/>
    <w:p>
      <w:pPr>
        <w:spacing w:after="0"/>
        <w:ind w:left="0"/>
        <w:jc w:val="both"/>
      </w:pPr>
      <w:r>
        <w:rPr>
          <w:rFonts w:ascii="Times New Roman"/>
          <w:b w:val="false"/>
          <w:i w:val="false"/>
          <w:color w:val="000000"/>
          <w:sz w:val="28"/>
        </w:rPr>
        <w:t>
      27) Астана қаласының әлеуметтік мұқтаждықтары үшін жылжымайтын мүлік объектілерін сатып алу бойынша тапсырыс берушінің функцияларын жүзеге асыру;</w:t>
      </w:r>
    </w:p>
    <w:bookmarkEnd w:id="23"/>
    <w:bookmarkStart w:name="z33" w:id="24"/>
    <w:p>
      <w:pPr>
        <w:spacing w:after="0"/>
        <w:ind w:left="0"/>
        <w:jc w:val="both"/>
      </w:pPr>
      <w:r>
        <w:rPr>
          <w:rFonts w:ascii="Times New Roman"/>
          <w:b w:val="false"/>
          <w:i w:val="false"/>
          <w:color w:val="000000"/>
          <w:sz w:val="28"/>
        </w:rPr>
        <w:t>
      28) автомобиль жолдарын, көпірлер мен өтпелерді, кірме жолдарды, жаяу жолдарды, алаңдарды, жасанды құрылымдарды және жол инфрақұрылымының басқа да тұрғызылатын және/немесе жаңадан салынатын объектілерін салу, қайта жаңарту, жөндеу және күтіп-ұстау бойынша тапсырыс берушінің функцияларын жүзеге асыру;</w:t>
      </w:r>
    </w:p>
    <w:bookmarkEnd w:id="24"/>
    <w:bookmarkStart w:name="z34" w:id="25"/>
    <w:p>
      <w:pPr>
        <w:spacing w:after="0"/>
        <w:ind w:left="0"/>
        <w:jc w:val="both"/>
      </w:pPr>
      <w:r>
        <w:rPr>
          <w:rFonts w:ascii="Times New Roman"/>
          <w:b w:val="false"/>
          <w:i w:val="false"/>
          <w:color w:val="000000"/>
          <w:sz w:val="28"/>
        </w:rPr>
        <w:t>
      29) Астана қаласы әкімдігінің құрылымдық бөлімшелері мен ведомстволық бағынысты ұйымдары үшін құны аз тауар-материалдық құндылықтарды, көлік, техникалық, технологиялық қызметтерді, Астана қаласының коммуналдық меншігі мен ведомстволық бағынысты ұйымдардағы ғимараттарды пайдалану бойынша табиғи монополиялар қызметтерін орталықтандырылған сатып алу есебінен мемлекеттік сатып алуды жүргізуді оңтайландыру және рәсімдерін оңайлату бойынша жұмысты ұйымдастыру;</w:t>
      </w:r>
    </w:p>
    <w:bookmarkEnd w:id="25"/>
    <w:bookmarkStart w:name="z35" w:id="26"/>
    <w:p>
      <w:pPr>
        <w:spacing w:after="0"/>
        <w:ind w:left="0"/>
        <w:jc w:val="both"/>
      </w:pPr>
      <w:r>
        <w:rPr>
          <w:rFonts w:ascii="Times New Roman"/>
          <w:b w:val="false"/>
          <w:i w:val="false"/>
          <w:color w:val="000000"/>
          <w:sz w:val="28"/>
        </w:rPr>
        <w:t>
      30) жобалауды, салуды және пайдалануға енгізуді ұйымдастыру, жоспарлау, үйлестіру, бақылау және белгіленген бюджет пен мерзім шеңберінде инвестициялық жоба мақсаттарына жету үшін жобаларды басқару үшін қызметтерді мемлекеттік сатып алуды жүзеге асыру;</w:t>
      </w:r>
    </w:p>
    <w:bookmarkEnd w:id="26"/>
    <w:bookmarkStart w:name="z36" w:id="27"/>
    <w:p>
      <w:pPr>
        <w:spacing w:after="0"/>
        <w:ind w:left="0"/>
        <w:jc w:val="both"/>
      </w:pPr>
      <w:r>
        <w:rPr>
          <w:rFonts w:ascii="Times New Roman"/>
          <w:b w:val="false"/>
          <w:i w:val="false"/>
          <w:color w:val="000000"/>
          <w:sz w:val="28"/>
        </w:rPr>
        <w:t>
      31) өз бетімен немесе бөтен мамандарды тарта отырып, объектілерді жобалау тапсырмасын жасау;</w:t>
      </w:r>
    </w:p>
    <w:bookmarkEnd w:id="27"/>
    <w:bookmarkStart w:name="z37" w:id="28"/>
    <w:p>
      <w:pPr>
        <w:spacing w:after="0"/>
        <w:ind w:left="0"/>
        <w:jc w:val="both"/>
      </w:pPr>
      <w:r>
        <w:rPr>
          <w:rFonts w:ascii="Times New Roman"/>
          <w:b w:val="false"/>
          <w:i w:val="false"/>
          <w:color w:val="000000"/>
          <w:sz w:val="28"/>
        </w:rPr>
        <w:t>
      32) Басқармаға бағынысты ведомстволық кәсіпорындарға қатысты мемлекеттік басқару органы функцияларын жүзеге асыру.";</w:t>
      </w:r>
    </w:p>
    <w:bookmarkEnd w:id="28"/>
    <w:bookmarkStart w:name="z38" w:id="29"/>
    <w:p>
      <w:pPr>
        <w:spacing w:after="0"/>
        <w:ind w:left="0"/>
        <w:jc w:val="both"/>
      </w:pPr>
      <w:r>
        <w:rPr>
          <w:rFonts w:ascii="Times New Roman"/>
          <w:b w:val="false"/>
          <w:i w:val="false"/>
          <w:color w:val="000000"/>
          <w:sz w:val="28"/>
        </w:rPr>
        <w:t>
      27-тармақ мынадай мазмұндағы абзацпен толықтырылсын:</w:t>
      </w:r>
    </w:p>
    <w:bookmarkEnd w:id="29"/>
    <w:bookmarkStart w:name="z39" w:id="30"/>
    <w:p>
      <w:pPr>
        <w:spacing w:after="0"/>
        <w:ind w:left="0"/>
        <w:jc w:val="both"/>
      </w:pPr>
      <w:r>
        <w:rPr>
          <w:rFonts w:ascii="Times New Roman"/>
          <w:b w:val="false"/>
          <w:i w:val="false"/>
          <w:color w:val="000000"/>
          <w:sz w:val="28"/>
        </w:rPr>
        <w:t>
      "Басқармаға бағынысты кәсіпорындар тізбесі:</w:t>
      </w:r>
    </w:p>
    <w:bookmarkEnd w:id="30"/>
    <w:bookmarkStart w:name="z40" w:id="31"/>
    <w:p>
      <w:pPr>
        <w:spacing w:after="0"/>
        <w:ind w:left="0"/>
        <w:jc w:val="both"/>
      </w:pPr>
      <w:r>
        <w:rPr>
          <w:rFonts w:ascii="Times New Roman"/>
          <w:b w:val="false"/>
          <w:i w:val="false"/>
          <w:color w:val="000000"/>
          <w:sz w:val="28"/>
        </w:rPr>
        <w:t xml:space="preserve">
      "Астана қаласы әкімдігінің шаруашылық жүргізу құқығындағы "Қалалық мониторинг және жедел әрекет ету орталығы" мемлекеттік коммуналдық кәсіпорны.".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