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7d5d" w14:textId="0d77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10 мамырдағы № 113-900 қаулысы. Күші жойылды - Астана қаласы әкімінің 2018 жылғы 28 ақпандағы № 113-374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әкімінің 28.02.2018 </w:t>
      </w:r>
      <w:r>
        <w:rPr>
          <w:rFonts w:ascii="Times New Roman"/>
          <w:b w:val="false"/>
          <w:i w:val="false"/>
          <w:color w:val="ff0000"/>
          <w:sz w:val="28"/>
        </w:rPr>
        <w:t>№ 113-374</w:t>
      </w:r>
      <w:r>
        <w:rPr>
          <w:rFonts w:ascii="Times New Roman"/>
          <w:b w:val="false"/>
          <w:i w:val="false"/>
          <w:color w:val="ff0000"/>
          <w:sz w:val="28"/>
        </w:rPr>
        <w:t xml:space="preserve"> (қаулы қол қойылған күннен бастап 6 (алты) күнтізбелік күн ішінде күшіне енеді)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Астана қаласы әкімдігінің мынадай қаулыларына өзгерістер енгізілсін:</w:t>
      </w:r>
    </w:p>
    <w:bookmarkEnd w:id="1"/>
    <w:bookmarkStart w:name="z5" w:id="2"/>
    <w:p>
      <w:pPr>
        <w:spacing w:after="0"/>
        <w:ind w:left="0"/>
        <w:jc w:val="both"/>
      </w:pPr>
      <w:r>
        <w:rPr>
          <w:rFonts w:ascii="Times New Roman"/>
          <w:b w:val="false"/>
          <w:i w:val="false"/>
          <w:color w:val="000000"/>
          <w:sz w:val="28"/>
        </w:rPr>
        <w:t xml:space="preserve">
      1) "Астана қаласының Қаржы басқармасы" мемлекеттік мекемесі туралы ережені бекіту туралы" Астана қаласы әкімдігінің 2015 жылғы 4 наурыздағы № 113-319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890 болып тіркелген, 2015 жылғы 21 наурыздағы № 31 (3236) "Астана ақшамы", 2015 жылғы 21 наурыздағы № 31 (3254) "Вечерняя Астана" газеттерінде жарияланған):</w:t>
      </w:r>
    </w:p>
    <w:bookmarkEnd w:id="2"/>
    <w:bookmarkStart w:name="z6" w:id="3"/>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"және Астана қаласының коммуналдық мүлкін басқару" деген сөздер алынып тасталсын;</w:t>
      </w:r>
    </w:p>
    <w:bookmarkEnd w:id="4"/>
    <w:bookmarkStart w:name="z8" w:id="5"/>
    <w:p>
      <w:pPr>
        <w:spacing w:after="0"/>
        <w:ind w:left="0"/>
        <w:jc w:val="both"/>
      </w:pPr>
      <w:r>
        <w:rPr>
          <w:rFonts w:ascii="Times New Roman"/>
          <w:b w:val="false"/>
          <w:i w:val="false"/>
          <w:color w:val="000000"/>
          <w:sz w:val="28"/>
        </w:rPr>
        <w:t xml:space="preserve">
      2) "Астана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енгізу туралы" Астана қаласы әкімдігінің 2015 жылғы 7 қыркүйектегі № 113-1559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946 болып тіркелген, 2015 жылғы 1 қазандағы № 109 (3314) "Астана ақшамы", 2015 жылғы 1 қазандағы № 109 (3332) "Вечерняя Астана" газеттерінде жарияланған):</w:t>
      </w:r>
    </w:p>
    <w:bookmarkEnd w:id="5"/>
    <w:bookmarkStart w:name="z9" w:id="6"/>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"Нормативтік құқықтық актілер туралы" 1998 жылғы 24 наурыздағы" деген сөздер мен сандар "Құқықтық актілер туралы" 2016 жылғы 6 сәуірдегі" деген сөздер мен сандармен ауыстырылсын. </w:t>
      </w:r>
    </w:p>
    <w:bookmarkEnd w:id="6"/>
    <w:bookmarkStart w:name="z10" w:id="7"/>
    <w:p>
      <w:pPr>
        <w:spacing w:after="0"/>
        <w:ind w:left="0"/>
        <w:jc w:val="both"/>
      </w:pPr>
      <w:r>
        <w:rPr>
          <w:rFonts w:ascii="Times New Roman"/>
          <w:b w:val="false"/>
          <w:i w:val="false"/>
          <w:color w:val="000000"/>
          <w:sz w:val="28"/>
        </w:rPr>
        <w:t>
      2. "Астана қаласының Қаржы басқармасы" мемлекеттік мекемесінің басшысына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8"/>
    <w:bookmarkStart w:name="z12" w:id="9"/>
    <w:p>
      <w:pPr>
        <w:spacing w:after="0"/>
        <w:ind w:left="0"/>
        <w:jc w:val="both"/>
      </w:pPr>
      <w:r>
        <w:rPr>
          <w:rFonts w:ascii="Times New Roman"/>
          <w:b w:val="false"/>
          <w:i w:val="false"/>
          <w:color w:val="000000"/>
          <w:sz w:val="28"/>
        </w:rPr>
        <w:t>
      4. Осы қаулы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