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b855" w14:textId="832b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4 жылғы 19 желтоқсандағы "Аудандық коммуналдық мүлікті мүліктік жалдауға (жалға алуға) беру кезінде жалдау ақысының мөлшерлемесін есептеу қағидаларын бекіту туралы" № 452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6 жылғы 21 қаңтардағы № 3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iлiктi мемлекеттiк басқару және өзiн-өзi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Нормативтiк құқықтық актi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басшылыққа алып,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удан әкімдігінің 2014 жылдың 19 желтоқсандағы "Аудандық коммуналдық мүлікті мүліктік жалдауға (жалға алуға) беру кезінде жалдау ақысының мөлшерлемесін есептеу қағидаларын бекіту туралы" №45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773 тіркелген, 2015 жылғы 16 ақпандағы "Ауыл айна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дан туындайтын тиісті шараларды алу аудан әкімі аппаратының бас маман-заңгері А.Тасжановаға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Қаулының орындалуына бақылау жасау аудан әкімінің аппарат басшысы А.Берд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ұтх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