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26c6c" w14:textId="ab26c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2016 жылғы 09 маусымдағы № 3-35/VI шешімі. Күші жойылды - Шығыс Қазақстан облысы Үржар аудандық мәслихатының 2021 жылғы 11 қарашадағы № 10-137/VII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Үржар аудандық мәслихатының 11.11.2021 </w:t>
      </w:r>
      <w:r>
        <w:rPr>
          <w:rFonts w:ascii="Times New Roman"/>
          <w:b w:val="false"/>
          <w:i w:val="false"/>
          <w:color w:val="ff0000"/>
          <w:sz w:val="28"/>
        </w:rPr>
        <w:t>№ 10-137/VII</w:t>
      </w:r>
      <w:r>
        <w:rPr>
          <w:rFonts w:ascii="Times New Roman"/>
          <w:b w:val="false"/>
          <w:i w:val="false"/>
          <w:color w:val="ff0000"/>
          <w:sz w:val="28"/>
        </w:rPr>
        <w:t xml:space="preserve"> шешімімен (қабылданған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8 бабы </w:t>
      </w:r>
      <w:r>
        <w:rPr>
          <w:rFonts w:ascii="Times New Roman"/>
          <w:b w:val="false"/>
          <w:i w:val="false"/>
          <w:color w:val="000000"/>
          <w:sz w:val="28"/>
        </w:rPr>
        <w:t>3 тармағының</w:t>
      </w:r>
      <w:r>
        <w:rPr>
          <w:rFonts w:ascii="Times New Roman"/>
          <w:b w:val="false"/>
          <w:i w:val="false"/>
          <w:color w:val="000000"/>
          <w:sz w:val="28"/>
        </w:rPr>
        <w:t xml:space="preserve"> 5) тармақшасына және </w:t>
      </w:r>
      <w:r>
        <w:rPr>
          <w:rFonts w:ascii="Times New Roman"/>
          <w:b w:val="false"/>
          <w:i w:val="false"/>
          <w:color w:val="000000"/>
          <w:sz w:val="28"/>
        </w:rPr>
        <w:t>9 бабына</w:t>
      </w:r>
      <w:r>
        <w:rPr>
          <w:rFonts w:ascii="Times New Roman"/>
          <w:b w:val="false"/>
          <w:i w:val="false"/>
          <w:color w:val="000000"/>
          <w:sz w:val="28"/>
        </w:rPr>
        <w:t xml:space="preserve"> сәйкес, Үржар аудандық мәслихат </w:t>
      </w:r>
      <w:r>
        <w:rPr>
          <w:rFonts w:ascii="Times New Roman"/>
          <w:b/>
          <w:i w:val="false"/>
          <w:color w:val="000000"/>
          <w:sz w:val="28"/>
        </w:rPr>
        <w:t>ШЕШ</w:t>
      </w:r>
      <w:r>
        <w:rPr>
          <w:rFonts w:ascii="Times New Roman"/>
          <w:b/>
          <w:i w:val="false"/>
          <w:color w:val="000000"/>
          <w:sz w:val="28"/>
        </w:rPr>
        <w:t>Т</w:t>
      </w:r>
      <w:r>
        <w:rPr>
          <w:rFonts w:ascii="Times New Roman"/>
          <w:b/>
          <w:i w:val="false"/>
          <w:color w:val="000000"/>
          <w:sz w:val="28"/>
        </w:rPr>
        <w:t>І</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Үржар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 (қоса берілген).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Үржар аудандық мәслихаттың келесі шешімдердің күші жойылды деп танылсын: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2014 жылғы 15 сәуірдегі </w:t>
      </w:r>
      <w:r>
        <w:rPr>
          <w:rFonts w:ascii="Times New Roman"/>
          <w:b w:val="false"/>
          <w:i w:val="false"/>
          <w:color w:val="000000"/>
          <w:sz w:val="28"/>
        </w:rPr>
        <w:t>№ 24-246/V</w:t>
      </w:r>
      <w:r>
        <w:rPr>
          <w:rFonts w:ascii="Times New Roman"/>
          <w:b w:val="false"/>
          <w:i w:val="false"/>
          <w:color w:val="000000"/>
          <w:sz w:val="28"/>
        </w:rPr>
        <w:t xml:space="preserve"> "Үржар аудандық мәслихатының регламентін бекіту туралы" (Нормативтік құқықтық актілерді мемлекеттік тіркеу Тізілімінде 3352 нөмірімен тіркелген, "Пульс времени/Уақыт тынысы" газетінің 2014 жылдың 05 маусымында 68-69 нөмірінде жарияланған);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2014 жылғы 14 қазандағы </w:t>
      </w:r>
      <w:r>
        <w:rPr>
          <w:rFonts w:ascii="Times New Roman"/>
          <w:b w:val="false"/>
          <w:i w:val="false"/>
          <w:color w:val="000000"/>
          <w:sz w:val="28"/>
        </w:rPr>
        <w:t>№ 26-299/V</w:t>
      </w:r>
      <w:r>
        <w:rPr>
          <w:rFonts w:ascii="Times New Roman"/>
          <w:b w:val="false"/>
          <w:i w:val="false"/>
          <w:color w:val="000000"/>
          <w:sz w:val="28"/>
        </w:rPr>
        <w:t xml:space="preserve"> "Үржар аудандық мәслихаттың 2014 жылғы 15 сәуірдегі № 24-246/V "Үржар аудандық мәслихатының Регламентін бекіту туралы" шешіміне өзгеріс енгізу туралы" (Нормативтік құқықтық актілерді мемлекеттік тіркеу Тізілімінде 3535 нөмірімен тіркелген, "Пульс времени/Уақыт тынысы" газетінің 2014 жылдың 20 қарашасында 143-144 нөмірінде жарияланған);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2015 жылғы 13 шілдедегі </w:t>
      </w:r>
      <w:r>
        <w:rPr>
          <w:rFonts w:ascii="Times New Roman"/>
          <w:b w:val="false"/>
          <w:i w:val="false"/>
          <w:color w:val="000000"/>
          <w:sz w:val="28"/>
        </w:rPr>
        <w:t>№ 34-392/V</w:t>
      </w:r>
      <w:r>
        <w:rPr>
          <w:rFonts w:ascii="Times New Roman"/>
          <w:b w:val="false"/>
          <w:i w:val="false"/>
          <w:color w:val="000000"/>
          <w:sz w:val="28"/>
        </w:rPr>
        <w:t xml:space="preserve"> "Үржар аудандық мәслихатының 2014 жылғы 15 сәуірдегі № 24-246/V "Үржар аудандық мәслихатының Регламентін бекіту туралы" шешіміне өзгеріс енгізу туралы" (Нормативтік құқықтық актілерді мемлекеттік тіркеу Тізілімінде 4069 нөмірімен тіркелген, "Пульс времени/Уақыт тынысы" газетінің 2015 жылдың 10 тамызында 102-103 нөмірінде жарияланған).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 қабылданған күннен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Жақиянова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2016 жылғы 09 маусымдағы </w:t>
            </w:r>
            <w:r>
              <w:br/>
            </w:r>
            <w:r>
              <w:rPr>
                <w:rFonts w:ascii="Times New Roman"/>
                <w:b w:val="false"/>
                <w:i w:val="false"/>
                <w:color w:val="000000"/>
                <w:sz w:val="20"/>
              </w:rPr>
              <w:t xml:space="preserve">№3-35/VI шешімімен </w:t>
            </w:r>
            <w:r>
              <w:br/>
            </w:r>
            <w:r>
              <w:rPr>
                <w:rFonts w:ascii="Times New Roman"/>
                <w:b/>
                <w:i w:val="false"/>
                <w:color w:val="000000"/>
                <w:sz w:val="20"/>
              </w:rPr>
              <w:t>БЕКІТІЛГЕН</w:t>
            </w:r>
          </w:p>
        </w:tc>
      </w:tr>
    </w:tbl>
    <w:bookmarkStart w:name="z15" w:id="1"/>
    <w:p>
      <w:pPr>
        <w:spacing w:after="0"/>
        <w:ind w:left="0"/>
        <w:jc w:val="left"/>
      </w:pPr>
      <w:r>
        <w:rPr>
          <w:rFonts w:ascii="Times New Roman"/>
          <w:b/>
          <w:i w:val="false"/>
          <w:color w:val="000000"/>
        </w:rPr>
        <w:t xml:space="preserve"> ҮРЖАР АУДАНДЫҚ МӘСЛИХАТЫНЫҢ РЕГЛАМЕНТІ </w:t>
      </w:r>
      <w:r>
        <w:br/>
      </w:r>
      <w:r>
        <w:rPr>
          <w:rFonts w:ascii="Times New Roman"/>
          <w:b/>
          <w:i w:val="false"/>
          <w:color w:val="000000"/>
        </w:rPr>
        <w:t>1. Жалпы ережелер</w:t>
      </w:r>
    </w:p>
    <w:bookmarkEnd w:id="1"/>
    <w:p>
      <w:pPr>
        <w:spacing w:after="0"/>
        <w:ind w:left="0"/>
        <w:jc w:val="both"/>
      </w:pPr>
      <w:bookmarkStart w:name="z16" w:id="2"/>
      <w:r>
        <w:rPr>
          <w:rFonts w:ascii="Times New Roman"/>
          <w:b w:val="false"/>
          <w:i w:val="false"/>
          <w:color w:val="000000"/>
          <w:sz w:val="28"/>
        </w:rPr>
        <w:t xml:space="preserve">
      1. Үржар аудандық мәслихаттың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8 бабының </w:t>
      </w:r>
      <w:r>
        <w:rPr>
          <w:rFonts w:ascii="Times New Roman"/>
          <w:b w:val="false"/>
          <w:i w:val="false"/>
          <w:color w:val="000000"/>
          <w:sz w:val="28"/>
        </w:rPr>
        <w:t>3 тармағының</w:t>
      </w:r>
      <w:r>
        <w:rPr>
          <w:rFonts w:ascii="Times New Roman"/>
          <w:b w:val="false"/>
          <w:i w:val="false"/>
          <w:color w:val="000000"/>
          <w:sz w:val="28"/>
        </w:rPr>
        <w:t xml:space="preserve"> 5) тармақшасына және </w:t>
      </w:r>
      <w:r>
        <w:rPr>
          <w:rFonts w:ascii="Times New Roman"/>
          <w:b w:val="false"/>
          <w:i w:val="false"/>
          <w:color w:val="000000"/>
          <w:sz w:val="28"/>
        </w:rPr>
        <w:t>9 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Мәслихат Үржар ауданының халқы сайлайтын, халықтың еркін білдіретін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оны іске асыру үшін қажетті шараларды айқындайтын және олардың жүзеге асырылуын бақылайтын </w:t>
      </w:r>
      <w:r>
        <w:rPr>
          <w:rFonts w:ascii="Times New Roman"/>
          <w:b w:val="false"/>
          <w:i w:val="false"/>
          <w:color w:val="000000"/>
          <w:sz w:val="28"/>
        </w:rPr>
        <w:t>сайланбалы орган</w:t>
      </w:r>
      <w:r>
        <w:rPr>
          <w:rFonts w:ascii="Times New Roman"/>
          <w:b w:val="false"/>
          <w:i w:val="false"/>
          <w:color w:val="000000"/>
          <w:sz w:val="28"/>
        </w:rPr>
        <w:t>. Мәслихат заңды тұлға құқығын иеленбейді. Мәслихат өкілеттіктерінің мерзімі бес жыл.</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осы регламентпен реттеледі және Үржар аудандық мәслихаттың барлық депутаттары және лауазымды тұлғаларымен орындалуға міндетті болып табылады.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Үржар аудандық мәслихаттың қызметі өз құзыретінің шегіндегі мәселелерді: ұжымдық, еркін талқылауға, жариялылыққа, әр депутаттың аудандық мәслихат алдында жауапкершілігіне және есеп беруіне негізделеді.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Регламентке өзгертулер мен толықтырулар енгізілуі мүмкін.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Олардың енгізілу тәртібі және қабылдануы аудандық мәслихаттың жалпы отырыстаранда жалпы санының көпшілік дауысымен анықталады және мәслихат шешімімен ресімделеді.</w:t>
      </w:r>
    </w:p>
    <w:bookmarkStart w:name="z22" w:id="3"/>
    <w:p>
      <w:pPr>
        <w:spacing w:after="0"/>
        <w:ind w:left="0"/>
        <w:jc w:val="left"/>
      </w:pPr>
      <w:r>
        <w:rPr>
          <w:rFonts w:ascii="Times New Roman"/>
          <w:b/>
          <w:i w:val="false"/>
          <w:color w:val="000000"/>
        </w:rPr>
        <w:t xml:space="preserve"> 2. Мәслихат сессияларын өткізу тәртібі </w:t>
      </w:r>
      <w:r>
        <w:br/>
      </w:r>
      <w:r>
        <w:rPr>
          <w:rFonts w:ascii="Times New Roman"/>
          <w:b/>
          <w:i w:val="false"/>
          <w:color w:val="000000"/>
        </w:rPr>
        <w:t>2.1. Мәслихат сессиялары</w:t>
      </w:r>
    </w:p>
    <w:bookmarkEnd w:id="3"/>
    <w:p>
      <w:pPr>
        <w:spacing w:after="0"/>
        <w:ind w:left="0"/>
        <w:jc w:val="both"/>
      </w:pPr>
      <w:bookmarkStart w:name="z23" w:id="4"/>
      <w:r>
        <w:rPr>
          <w:rFonts w:ascii="Times New Roman"/>
          <w:b w:val="false"/>
          <w:i w:val="false"/>
          <w:color w:val="000000"/>
          <w:sz w:val="28"/>
        </w:rPr>
        <w:t>
      6.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Сессия жұмысының ресми бөлігіне мыналар жатады: кворумды нақтылау, сессияны жүргізу тәртібі, сессияның регламенті, мәселелерді талқылаудың кезектілігі, баяндаманың уақытын ұзарту немесе қысқарту, жарыссөздерді тоқтату, дауыстарды санау.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Сессия отырыстары мемлекеттік тілде, қажет болған жағдайда орыс тілінде өткізіледі.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Әр сессияда тіркелген депутаттардың санынан қарапайым көпшілік дауысымен бөлек сессия жұмысының регламенті қабылданады.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Сессия жұмысының регламенті мына түрде болу керек: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баяндамамен, қосымша баяндамамен және жарыссөзге шығып сөйлеудің ұзақтығы;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түскі ас пен демалысқа үзілістердің саны мен ұзақтығы;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сессияның аяғында депутаттардың мәлімдемелер мен хабарламалар жасауға уақыты.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Мәслихаттың әрбір отырысының алдында 30 минуттан кем емес уақытта аппараттың ұйымдастыру бөлімі қатысып отырған депутаттарды тіркеу жұмысын жүргізеді.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Тіркеу кезінде депутаттар депутат куәлігін көрсетеді. Тіркеу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Жаңадан сайланған мәслихаттың бірінші сессиясын Үржар аудандық мәслихаты депутаттарының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Мәслихаттың бірінші сессиясын сайлау комиссиясының төрағасы ашады және оны мәслихат сессиясының төрағасы сайланғанға дейін жүргізеді.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 Одан әрі сессияны сайланған төраға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Мәслихаттың кезекті сессиясы жылына төрт реттен жиі шақырылмайды және оны мәслихат сессиясының төрағасы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Табиғи сипаттағы төтенше жағдайлар (қар, боран, су тасқыны) кезінде сессия аудио/бейне мәжілісі тәртібінде өткізілуі мүмкін.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Мәслихаттың кезекті және кезектен тыс сессияларын осы сессияға сайланған төраға, ал ол болмаған кезде мәслихат хатшысы ашады және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Регламентте белгіленген тәртіппен мәслихат сессияларын, мәсслихаттың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w:t>
      </w:r>
      <w:r>
        <w:rPr>
          <w:rFonts w:ascii="Times New Roman"/>
          <w:b w:val="false"/>
          <w:i w:val="false"/>
          <w:color w:val="000000"/>
          <w:sz w:val="28"/>
        </w:rPr>
        <w:t>орташа жалақысы</w:t>
      </w:r>
      <w:r>
        <w:rPr>
          <w:rFonts w:ascii="Times New Roman"/>
          <w:b w:val="false"/>
          <w:i w:val="false"/>
          <w:color w:val="000000"/>
          <w:sz w:val="28"/>
        </w:rPr>
        <w:t xml:space="preserve">,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w:t>
      </w:r>
      <w:r>
        <w:rPr>
          <w:rFonts w:ascii="Times New Roman"/>
          <w:b w:val="false"/>
          <w:i w:val="false"/>
          <w:color w:val="000000"/>
          <w:sz w:val="28"/>
        </w:rPr>
        <w:t>іссапар шығыстары</w:t>
      </w:r>
      <w:r>
        <w:rPr>
          <w:rFonts w:ascii="Times New Roman"/>
          <w:b w:val="false"/>
          <w:i w:val="false"/>
          <w:color w:val="000000"/>
          <w:sz w:val="28"/>
        </w:rPr>
        <w:t xml:space="preserve"> өтеледі.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Мәслихат отырыстарында қаралатын мәселелер заңнамамен белгіленген мәслихат өкілеттігінің негізінде және аудан әкімімен келісілген жыл сайынғы жоспарға сәйкес анықталады.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Сессияның күн тәртібіне ұсыныстарды сессияның төрағасына жергілікті қоғамдастықтың жиналыстары, қоғамдық ұйымдар ұсынуы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Сессияның күн тәртібін талқылау барысында ол толықтырылуы және өзгертілуі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Күн тәртібіне толықтырулар енгізу туралы жазбаша немесе ауызша түскен ұсыныстар болған жағдайда оның әр қайсысы депутаттармен талқылануға жатады және қарапайым көпшілік дауыспен күн тәртібіне енгізіледі.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Сессия төрағасы қаралатын мәселелер бойынша баяндамашыны және қосымша баяндамашыны белгілейді, сондай-ақ мәслихат хатшысымен бірлесіп сессияда қаралатын мәселелер бойынша тұрақты немесе уақытша комиссия мүшелеріне қажетті құжаттарды ұсынады.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Мәслихат аппаратының ұйымдастыру бөлімі баяндамашы болып белгіленген мемлекеттік органдар мен ұйымдардың басшыларына ол туралы хабарлайды.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Күн тәртібіне ұсынылған әр бір мәселе бойынша депутаттардың тіркелу ретіне қарай сөз сөйлеуге жол беріледі, мәслихат сессиясының төралқа мүшелері кез келген уақытта сөз алуға құқылы.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Күн тәртібі бойынша дауыс беру әрбір мәселе бойынша жеке өткізіледі.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Депутаттардың шешімі бойынша сессияда дауыс берудің келесі жүйелері қабылдана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ашық;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жасырын.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Егер мәселеге мәслихат депутаттарының көпшілігі дауыс берсе, ол күн тәртібіне енгізілді деп есептеледі.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Дауысқа салынған мәселелер бойынша қайта жарыссөзге шығуға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Сессияның күн тәртібін бекіту туралы мәслихат шешім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Мәслихат сессиясында мәслихат аппаратының ұйымдастыру бөлімінің басшысымен жазылатын хаттама жүргізіледі. Хаттамада сессияның күн тәртібі, регламенті, күн тәртібіндегі мәселелер бойынша баяндамашылар және талқылауға қатынасатын тұлғалар, сөйленген сөздердің негізгі мазмұны, ескертпелер мен қабылданған шешімдер көрсетіледі.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Отырыс хаттамалары барлық құжаттарымен жеке іс номенклатурасына ресімделіп, тиісті мерзім өткеннен кейін мұрағатка өткізіледі.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Мәслихаттың қарауына жататын мәселелер бойынша аудан әкімі, аудан әкімінің орынбасарлары, жұмысы туралы ақпарат сессияда қаралатын ұйымдардың басшылары мен өзге де лауазымды адамдары шақырылады.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Сессия төрағасының шақыруымен сессияларға бұқаралық ақпарат құралдары, мемлекеттік органдар мен қоғамдық ұйымдар өкілдерінің қатысуына жол беріледі.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Шақырылғандардың сессия жұмысына қатынасуын мәслихат аппаратының ұйымдастыру бөлімі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Сессия төралқасынан үнемі орын алатын сессияның төрағасы, аудандық мәслихаттың хатшысы, аудан әкімі немесе оның орынбасарларының бірі. Мәслихаттың отырысына шақырылған адамдар үшін мәжіліс залында арнайы орындар бөлінеді.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Мәслихаттың отырыстары мәслихат айқындаған уақытта өткізіледі.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Сессияның негізгі мәселелері бойынша баяндама жасауға 30 минуттан артық емес, қосымша баяндамаға 20 минуттан артық емес, жарыссөзде сөйлейтіндерге және мәселелерді талқылауға 10 минутқа дейін, өтініштер, сұрақтар, ұсыныстар мен хабарламаларға 5 минутқа дейін уақыт беріледі.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Жарыссөзді тоқтатар алдында төрағалық етуші депутаттарға жарыссөзге жазылған және сөйлегендердің саны туралы хабарлайды.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Жарыссөздің тоқтатылуына байланысты сөз сөйлей алмаған депутаттардың сұрауы бойынша мәтіндері сессияның құжаттарына енгізіледі.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82" w:id="5"/>
    <w:p>
      <w:pPr>
        <w:spacing w:after="0"/>
        <w:ind w:left="0"/>
        <w:jc w:val="left"/>
      </w:pPr>
      <w:r>
        <w:rPr>
          <w:rFonts w:ascii="Times New Roman"/>
          <w:b/>
          <w:i w:val="false"/>
          <w:color w:val="000000"/>
        </w:rPr>
        <w:t xml:space="preserve"> 2.2. Мәслихат актілерін қабылдау тәртібі</w:t>
      </w:r>
    </w:p>
    <w:bookmarkEnd w:id="5"/>
    <w:p>
      <w:pPr>
        <w:spacing w:after="0"/>
        <w:ind w:left="0"/>
        <w:jc w:val="both"/>
      </w:pPr>
      <w:bookmarkStart w:name="z83" w:id="6"/>
      <w:r>
        <w:rPr>
          <w:rFonts w:ascii="Times New Roman"/>
          <w:b w:val="false"/>
          <w:i w:val="false"/>
          <w:color w:val="000000"/>
          <w:sz w:val="28"/>
        </w:rPr>
        <w:t>
      26.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Шешімдердің жобалары сессия төрағасына немесе мәслихат хатшысына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Сессия қарауына ұсынылатын нормативтік құқықтық актілердің жобаларын уәкілетті әзірлеуші орган келесі талаптарды ескере отырып ұсынады: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шешім жобаларының әр бір парағына мемлекеттік әзірлеуші органдардың басшыларының қолы қойылған, мүдделі органдармен келісілген, электрондық және қағаз жүзінде, қаріпі "Times New Roman" № 14 мөлшерінде (қосымшаларда кіші мөлшерлі, бірақ № 10-нан кіші емес қаріп қолданылуы мүмкін), басылып, мемлекеттік және орыс тілдерінд ұсынылады.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Шешімдердің жобалары, төмендегі негізгі мәліметтерді қамтып ұсынылады: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тиісті нормативтік құқықтық актілерге сілтемемен жобаны қабылдау негіздемесі;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 бір парағына мемлекеттік әзірлеуші орган басшысының қолы қойылған, нормативтік құқықтық актіні жоғары тұрған деңгейдегі заңнамалық актілерге (іс-әрекеттегі актілерге өзгерістер мен/немесе толықтырулар енгізу немесе күшін жою деп көрсетіп) сәйкестендіру қажеттілігі;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жеке кәсіпкерліктің мүдделерін қозғайтын жобаларға қоса кәсіпкерлердің Ұлттық палатасының, жеке кәсіпкерлік субъектілерінің аккредиттелген бірлестіктерінің сараптамалық қорытындылары және қоғамдық кеңестің қортындысы;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жеке меншік кәсіпкерлік субъектілерінің мүдделерін қозғайтын жобаларды, сараптамалық кеңес пен мәслихат отырыстарында қарағанға дейін, интернет-ресурстарды қоса алғанда, бұқаралық ақпарат құралдарында міндетті жариялау (тарату);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азаматтардың құқықтарына, бостандықтарына және міндеттеріне қатысты жобаларға қоса қоғамдық кеңестің қортындысы;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актінің жобасында мемлекеттік органның бірінші басшысының міндетін атқарушы тұлғалардың бұрыштамасы тұрған жағдайда оған міндеттерді жүктеу туралы бұйрықтың немесе өкімнің көшірмесі.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 Мәслихат сессиясына аудан әкімімен енгізілетін нормативтік құқықтық актілерге, жобаны енгізіп отырған мемлекеттік органдардың бірінші басшыларының, заңгерлік бөлімінің мамандарының және құжатқа қатысы бар тұлғалардың қолдары қойылған (мөрмен расталған) келісім парағы қоса беріледі.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Қазақстан Республикасының заңнамасына қайшы келетін, құқықтың ескірген және сыбайлас жемқорлық нормаларын анықтау, оларға уақытында өзгерістер мен толықтырулар енгізу, яғни Қазақстан Республикасының Конституциясы мен заңнамалық актілеріне сәйкестендіруді шешім жобасын әзірлеген мемлекеттік орган жүзеге асырадын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Мәслихат хатшысы сессияға ұсынылған құжаттарды тексеру барысында жобаны әзірлеушіге түзетуге келесі негіздер бойынша қайтаруға құқылы: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жобаның Қазақстан Республикасының заңнамасына сәйкес келмеуі;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талап етілген қорытындылардың болмауы;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регламенттің талаптарының бұзылуы;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жобаның мемлекеттік және орыс тілдеріндегі мәтіндер түпнұсқалылығының сәйкес келмеуі;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нормативтік құқықтық актілердің рәсімдеу талаптарына сәйкес келмеуі.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w:t>
      </w:r>
      <w:r>
        <w:rPr>
          <w:rFonts w:ascii="Times New Roman"/>
          <w:b w:val="false"/>
          <w:i w:val="false"/>
          <w:color w:val="000000"/>
          <w:sz w:val="28"/>
        </w:rPr>
        <w:t>тұрақты комиссиялардың</w:t>
      </w:r>
      <w:r>
        <w:rPr>
          <w:rFonts w:ascii="Times New Roman"/>
          <w:b w:val="false"/>
          <w:i w:val="false"/>
          <w:color w:val="000000"/>
          <w:sz w:val="28"/>
        </w:rPr>
        <w:t xml:space="preserve"> біріне мәслихат актісінің жобасы бойынша қорытынды, сессияға қосымша баяндама дайындау, қосымша ақпарат жинау және талдау жүргізу жүктелуі мүмкін.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2016 жылғы 06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әділет органдарында мемлекеттік тіркеуден өткен нормативтік құқықтық актілердің көшірмелері он күнтізбелік күн ішінде мемлекеттік тіркеу Реестріне енгізілгеннен кейін "Уақыт тынысы/Пульс времени" аудандық қоғамдық-саяси газетіне, Мемлекеттік реестрге және Эталондық банкке ресми жариялануға жіберіледі.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Нормативтік құқықтық актілер мемлекеттік және орыс тілдерінде бір уақытта ресми жариялануға тиіс.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Нормативтік құқықтық актілердің түпнұсқалары жобаларымен, баяндамаларымен және басқа тиісті құжаттарымен бірге әр бір сессия бойынша жеке тігіледі. Түпнұсқалардың сақталуына және қол қойылып, мемлекеттік тіркеуден өткеннен кейін 5 жұмыс күнінен кешіктірілмей адресатқа жолданатын мәслихаттың нормативтік құқықтық актілерінің үлестірілуіне мәслихаттың ұйымдастыру бөлімінің басшысы жауап 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Сессия барысында туындаған барлық даулы мәселелер дауыс беру арқылы шешіледі.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Түзетуді енгізген депутат немесе лауазымды тұлға дауыс беруге дейін оны алып тастай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Әр бір түзету бойынша дауыс беру жеке-жеке өкізіледі. Осы талаптарды қанағаттандырмайтын түзетулер қарауға қабылданбайды.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Мәслихат сессиясы күн тәртібінің әрбір мәселесі бойынша шешім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Негізге алынған шешімдер төмендегідей нөмірленеді: алдымен сессия нөмірі, одан кейін қабылданған шешімнің нөмірі және бөлшек сызықшасы арқылы мәслихат шақырылымының нөмірі көрсетіледі (мысалы: 23-138/V).</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37. Бір мәселе бойынша шешімдердің бірнеше нұсқасы енгізілген жағдайда, олардың әрқайсысы сессияға қатысып отырған депутаттарға беріледі.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Мәслихат шешімінің жобасына түзетулер болған жағдайда, дауыс беру мынадай ретпен жүзеге асыралады: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мәслихат шешімінің ұсынылған (пысықталған) жобасы негізге алынады, ол кері қайтарылған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негізге алынған жобаға кірмеген барлық түзетулер кезек бойынша дауысқа салынады;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Сессиялардың хаттамалары сессиядан кейін бір айдан кешіктірілмей басылып, </w:t>
      </w:r>
      <w:r>
        <w:rPr>
          <w:rFonts w:ascii="Times New Roman"/>
          <w:b w:val="false"/>
          <w:i w:val="false"/>
          <w:color w:val="000000"/>
          <w:sz w:val="28"/>
        </w:rPr>
        <w:t>заңнамада белгіленген</w:t>
      </w:r>
      <w:r>
        <w:rPr>
          <w:rFonts w:ascii="Times New Roman"/>
          <w:b w:val="false"/>
          <w:i w:val="false"/>
          <w:color w:val="000000"/>
          <w:sz w:val="28"/>
        </w:rPr>
        <w:t xml:space="preserve"> тәртіппен сақталады.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Үржар аудандық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Аудандық экономика және бюджеттік жоспарлау бөлімі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Ауданның бюджетін облыстық бюджетті бекіту туралы облыстық мәслихаттың шешіміне қол қойылғаннан кейін екі апта мерзімнен кешіктірмей аудандық мәслихат бекітеді.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43.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w:t>
      </w:r>
      <w:r>
        <w:rPr>
          <w:rFonts w:ascii="Times New Roman"/>
          <w:b w:val="false"/>
          <w:i w:val="false"/>
          <w:color w:val="000000"/>
          <w:sz w:val="28"/>
        </w:rPr>
        <w:t>бюджеттік заңнамада</w:t>
      </w:r>
      <w:r>
        <w:rPr>
          <w:rFonts w:ascii="Times New Roman"/>
          <w:b w:val="false"/>
          <w:i w:val="false"/>
          <w:color w:val="000000"/>
          <w:sz w:val="28"/>
        </w:rPr>
        <w:t xml:space="preserve"> көзделген мерзімдерде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Ауданның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Ақпараттық жарықтандыру мақсатында сессия жұмысы туралы хабарламалалар "Уақыт тынысы/Пульс времени" аудандық саяси-қоғамдық газетінде жарияланады.</w:t>
      </w:r>
    </w:p>
    <w:bookmarkStart w:name="z135" w:id="7"/>
    <w:p>
      <w:pPr>
        <w:spacing w:after="0"/>
        <w:ind w:left="0"/>
        <w:jc w:val="left"/>
      </w:pPr>
      <w:r>
        <w:rPr>
          <w:rFonts w:ascii="Times New Roman"/>
          <w:b/>
          <w:i w:val="false"/>
          <w:color w:val="000000"/>
        </w:rPr>
        <w:t xml:space="preserve"> 3. Есептерді тыңдау тәртібі</w:t>
      </w:r>
    </w:p>
    <w:bookmarkEnd w:id="7"/>
    <w:p>
      <w:pPr>
        <w:spacing w:after="0"/>
        <w:ind w:left="0"/>
        <w:jc w:val="both"/>
      </w:pPr>
      <w:bookmarkStart w:name="z136" w:id="8"/>
      <w:r>
        <w:rPr>
          <w:rFonts w:ascii="Times New Roman"/>
          <w:b w:val="false"/>
          <w:i w:val="false"/>
          <w:color w:val="000000"/>
          <w:sz w:val="28"/>
        </w:rPr>
        <w:t>
      46. Мәслихат Үржар ауданы әкімінің есептерін тыңдау жолымен тиісті жергілікті бюджеттің, аумақтарды дамыту бағдарламаларының орындалуын бақылауды жүзеге асырады.</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47.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тиісті аумақ әкімінің есебін тыңдайды.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Мәслихаттың болжамды жұмыс жоспары бойынша әкімнің өзіне жүктелген функциялары мен міндеттері туралы есебі жөніндегі мәселелерді әзірлеу бойынша уақытша комиссиясы құрылады, аудан әкімінің есебі туралы мәслихатқа түскен жоба ауданның әлеуметтік-экономикалық даму жоспары мен келешектегі параметрлерді қамтиды.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Сөйлеушінің баяндамасы талқылануға тиіс, депутаттар сауал қойып, оған жауап алуға құқылы. Есепті бекіту осы Регламентке сәйкес жүргізіледі.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Мәслихат сессия төрағасының және мәслихат хатшысының, тұрақты комиссиялар төрағаларының және мәслихаттың өзге органдарының есебін тыңдайды.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Облыстық тексеру комиссиясының бюджеттің атқарылуы туралы есебін мәслихат жыл сайын қарайды.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Өткен қаржы жылындағы аудандық бюджеттің орындалуы туралы есепті талқылау бюджеттің орындалуын бақылау жөніндегі облыстық тексеру комиссиясының есебін қараумен бірге мәслихаттың тұрақты комиссиясында өткізіледі.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Осы мәселелерді талқылау: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әкімдік уәкілеттік берген адамның аудан бюджетінің атқарылуы туралы баяндамасын;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облыстың тексеру комиссиясы төрағасының немесе төраға уәкілеттік берген мүшесінің аудан бюджетінің атқарылуы туралы баяндамасын;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әкімдік уәкілеттік берген адамның ауданды дамыту бағдарламасының іске асырылуы туралы баяндамасын;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бюджеттік бағдарламалар әкімшілерінің бірінші басшыларының ауданды дамыту бағдарламаларының нысаналы индикаторларына қол жеткізуі, бюджеттік бағдарламалардың іске асырылуы туралы баяндамаларын;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мәслихат уәкілеттік берген адамның аудан бюджетінің атқарылуы туралы есеп бойынша қорытынды жасалған баяндамаларын қамтиды.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Әрбір баяндамашының баяндамасы осы Регламентке сәйкес талқылануға жатады.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Тұрақты комиссия талқылау қортындылары бойынша мәселені сессия қарауына енгізу немесе түзетуге қайтару туралы қаулы қабылдайды. Тұрақты комиссия қаулысында есеп берулер бойынша қосымша баяндамаларды дайындау жұмысы жүктелген мәслихат комиссиясы және тұрақты комиссиялардың бірлескен отырысында мәслихат атынан сөз сөйлеу жүктелген депутат көрсетіледі.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Мәслихат жылына кемінде бір рет халық алдында мәслихаттың атқарған жұмысы, оның тұрақты комиссияларының қызметі туралы есеп 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Ауылдық округ тұрғындарын мәслихаттың есебімен жергілікті </w:t>
      </w:r>
      <w:r>
        <w:rPr>
          <w:rFonts w:ascii="Times New Roman"/>
          <w:b w:val="false"/>
          <w:i w:val="false"/>
          <w:color w:val="000000"/>
          <w:sz w:val="28"/>
        </w:rPr>
        <w:t>қоғамдастықтың жиындарында</w:t>
      </w:r>
      <w:r>
        <w:rPr>
          <w:rFonts w:ascii="Times New Roman"/>
          <w:b w:val="false"/>
          <w:i w:val="false"/>
          <w:color w:val="000000"/>
          <w:sz w:val="28"/>
        </w:rPr>
        <w:t xml:space="preserve"> мәслихаттың хатшысы, тұрақты комиссиялардың төрағалары басқаратын депутаттар тобы таныстырады.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Мәслихаттың атқарған жұмысы және тұрақты комиссиялардың қызметі туралы есептерді тындау және талқылау шешімдерді жүзеге асыру барысы туралы шынайы ақпаратты және мәслихаттың қабылдаған шешімдерін талдауды қамтиды.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Есептердегі талқыланатын мәселелер бойынша ұсынымдар жасалуы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Есеп мәслихат шешімімен ресімделеді. </w:t>
      </w:r>
    </w:p>
    <w:bookmarkStart w:name="z160" w:id="9"/>
    <w:p>
      <w:pPr>
        <w:spacing w:after="0"/>
        <w:ind w:left="0"/>
        <w:jc w:val="left"/>
      </w:pPr>
      <w:r>
        <w:rPr>
          <w:rFonts w:ascii="Times New Roman"/>
          <w:b/>
          <w:i w:val="false"/>
          <w:color w:val="000000"/>
        </w:rPr>
        <w:t xml:space="preserve"> 4. Депутаттардың сауалдарын қарау тәртібі</w:t>
      </w:r>
    </w:p>
    <w:bookmarkEnd w:id="9"/>
    <w:p>
      <w:pPr>
        <w:spacing w:after="0"/>
        <w:ind w:left="0"/>
        <w:jc w:val="both"/>
      </w:pPr>
      <w:bookmarkStart w:name="z161" w:id="10"/>
      <w:r>
        <w:rPr>
          <w:rFonts w:ascii="Times New Roman"/>
          <w:b w:val="false"/>
          <w:i w:val="false"/>
          <w:color w:val="000000"/>
          <w:sz w:val="28"/>
        </w:rPr>
        <w:t>
      51.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55. Депутаттық сауалға жауап бір айдан кешіктірілмейтін мерзімде жазбаша нысанда берілуі тиіс.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Депутаттық сауал авторының келісімі бойынша сауалға басшының міндетін атқарушы болып ресми түрде тағайындалған лауазымды тұлға да жауап бере алады. Егер лауазымды тұлға қызметтік міндеттерді орындауға байланысты мәслихат сессиясына немесе тұрақты комиссия отырысына қатынаса алмаса, сауалға берілетін жауап кейінге, бірақ бір айдан аспайтын уақытқа қалдырылуы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Сауал жолданған лауазымды тұлғалар мәслихат сессиясында оған жазбаша жауап беру керек.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Депутаттық сауал мәслихат сессиясында келесі тәртіппен қаралады: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депутаттың сауалмен шығып сөйлеуі – бес минутқа дейін;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депутаттық сауал жолданған лауазымды тұлғаның жауап беруі – жиырма минутқа дейін.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Сауалға берілген жауап бойынша жарыссөз ашылуы мүмкін.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 Жауапты тыңдағаннан кейін депутаттық сауал авторы және басқа депутаттар сауалға байланысты тақырыпта сұрақтар қоя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 </w:t>
      </w:r>
    </w:p>
    <w:bookmarkStart w:name="z174" w:id="11"/>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 </w:t>
      </w:r>
      <w:r>
        <w:br/>
      </w:r>
      <w:r>
        <w:rPr>
          <w:rFonts w:ascii="Times New Roman"/>
          <w:b/>
          <w:i w:val="false"/>
          <w:color w:val="000000"/>
        </w:rPr>
        <w:t>5.1. Мәслихат сессиясының төрағасы</w:t>
      </w:r>
    </w:p>
    <w:bookmarkEnd w:id="11"/>
    <w:p>
      <w:pPr>
        <w:spacing w:after="0"/>
        <w:ind w:left="0"/>
        <w:jc w:val="both"/>
      </w:pPr>
      <w:bookmarkStart w:name="z175" w:id="12"/>
      <w:r>
        <w:rPr>
          <w:rFonts w:ascii="Times New Roman"/>
          <w:b w:val="false"/>
          <w:i w:val="false"/>
          <w:color w:val="000000"/>
          <w:sz w:val="28"/>
        </w:rPr>
        <w:t>
      58. Мәслихаттың кезектi сессиясының төрағасы мәслихаттың алдыңғы сессиясында оның депутаттарының арасынан ашық дауыспен сайланады.</w:t>
      </w:r>
    </w:p>
    <w:bookmarkEnd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Сессияның төрағасы болмаған жағдайда оның өкiлеттiгiн мәслихат хатшысы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 Мәслихат сессиясының төрағасы: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мәслихат сессиясын шақыру туралы шешiм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мәслихат сессиясын дайындауға басшылық жасауды жүзеге асырады, сессияның күн тәртiбiн қалыптастырады;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мәслихат сессиясының отырыстарын жүргiзедi, мәслихат регламентiнiң сақталуын қамтамасыз етедi;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сессияға дайындық кезінде сессияда қаралатын сұрақтарға қатысты тұрақты және өзге комиссияларға және жеке депутаттарға тапсырма бере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мәслихаттың сессиясында қабылданған немесе бекiтiлген мәслихат шешiмдерiне, хаттамаларға, өзге де құжаттарға қол қояды.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Мәслихат сессиясының төрағасы өз функцияларын басқа жұмыстан босатылмаған негiзде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60.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 </w:t>
      </w:r>
    </w:p>
    <w:bookmarkStart w:name="z187" w:id="13"/>
    <w:p>
      <w:pPr>
        <w:spacing w:after="0"/>
        <w:ind w:left="0"/>
        <w:jc w:val="left"/>
      </w:pPr>
      <w:r>
        <w:rPr>
          <w:rFonts w:ascii="Times New Roman"/>
          <w:b/>
          <w:i w:val="false"/>
          <w:color w:val="000000"/>
        </w:rPr>
        <w:t xml:space="preserve"> 5.2. Мәслихат хатшысы</w:t>
      </w:r>
    </w:p>
    <w:bookmarkEnd w:id="13"/>
    <w:p>
      <w:pPr>
        <w:spacing w:after="0"/>
        <w:ind w:left="0"/>
        <w:jc w:val="both"/>
      </w:pPr>
      <w:bookmarkStart w:name="z188" w:id="14"/>
      <w:r>
        <w:rPr>
          <w:rFonts w:ascii="Times New Roman"/>
          <w:b w:val="false"/>
          <w:i w:val="false"/>
          <w:color w:val="000000"/>
          <w:sz w:val="28"/>
        </w:rPr>
        <w:t>
      61.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62. Мәслихат хатшысының лауазымына кандидатураларды мәслихаттың депутаттары мәслихаттың сессиясында ұсынады.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Дауыс беру барлық кандидаттар бойынша өткізіледі. Кандидаттың өздігінен бас тартуы талқылаусыз және дауыс берусіз қабылданады.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Өздігінен бас тарту нәтижесінде бір кандидат қана қалса, оның кандидатурасы бойынша қайталап дауыс беріледі. Депутаттар мәслихат хатшысының лауазымына кез келген кандидатурасы бойынша жасалған ұсыныстарға қатысты сөз сөйлеуге құқылы, сонымен бірге кандидаттың өзіне дөрекілік пен орынсыз айыптауларға жол берілмейді.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Ұсынылатын кандидатуралардың санына шек қойылмайды. Кандидаттар өздерінің алдағы қызметінің үлгі бағдарламаларымен таныстырады.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Мәслихат хатшысының лауазымына кандидаттардың барлығына өз қызметінің бағдарламасы туралы, ұзақтығы 10 минуттан аспайтын баяндама жасауға құқық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Мәслихат хатшысының өз еркімен өкілеттігін доғаруы оның өтініші бойынша жүзеге асырылады.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Мәслихат хатшысы атқарып жүрген лауазымынан мәслихат депутаттарының жалпы санынан көпшілік дауыспен ашық немесе жасырын дауыс беру арқылы сессия шешімімен босатылады.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Мәслихат хатшысы: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p>
    <w:p>
      <w:pPr>
        <w:spacing w:after="0"/>
        <w:ind w:left="0"/>
        <w:jc w:val="both"/>
      </w:pPr>
      <w:r>
        <w:rPr>
          <w:rFonts w:ascii="Times New Roman"/>
          <w:b w:val="false"/>
          <w:i w:val="false"/>
          <w:color w:val="000000"/>
          <w:sz w:val="28"/>
        </w:rPr>
        <w:t>
      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депутаттар сауалдарының және депутаттық өтiнiштердiң қаралуын бақылайды;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мәслихат аппаратының қызметiне басшылық жасайды, оның қызметшiлерiн қызметке тағайындайды және қызметтен босатады;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сайлаушылар өтiнiштерi туралы және олар бойынша қабылданған шаралар туралы мәслихатқа ұдайы ақпарат берiп отырады;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мәслихаттың өзге де жергiлiктi өзiн-өзi басқару органдарымен өзара iс-қимылын ұйымдастырады;</w:t>
      </w:r>
    </w:p>
    <w:p>
      <w:pPr>
        <w:spacing w:after="0"/>
        <w:ind w:left="0"/>
        <w:jc w:val="both"/>
      </w:pPr>
      <w:r>
        <w:rPr>
          <w:rFonts w:ascii="Times New Roman"/>
          <w:b w:val="false"/>
          <w:i w:val="false"/>
          <w:color w:val="000000"/>
          <w:sz w:val="28"/>
        </w:rPr>
        <w:t xml:space="preserve"> 7)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өз құзыретiндегi мәселелер бойынша өкiмдер шығарады;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мәслихаттың тұрақты комиссиялары мен өзге де органдарының және депутаттық топтардың қызметін үйлестiреді;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мәслихат шешiмдерiнiң жариялануын қамтамасыз етедi, олардың орындалуына бақылау жасау жөнiндегi iс-шараларды белгiлейдi;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мәслихат шешiмi бойынша өзге де мiндеттердi орындайды.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заңнамамен белгіленген жағдайларда және тәртіппен мүлікті басқарады;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келісім-шарттарды жасайды;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сенім хаттарды 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банк есеп-шоттарын ашады;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65. Жеке және заңды тұлғалардың өкілдерінің жеке қабылдауы мәслихат аппаратының қабылдау бөлмесінде мәслихат хатшысымен өткізіледі.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Мәслихат хатшысы азаматтарды жеке мәселелері бойынша Үржар аудандық әкімдігінің ғимаратындағы 201 кабинетте сәрсенбі күндері сағат 14.00-ден 17.00-ге дейін, бейсенбі күндері сағат 10.00-ден 12.00-ге дейін қабылдайды. Жеке қабылдау кестесі ғимараттың холлында ақпараттық стендқа ілінеді.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Егер қабылдау кезінде өтініштің шешімі табылмаса, азаматтардың көтерген мәселелері жазбаша түрде алынып, бұдан былай жұмыс Қазақстан Республикасының "Жеке және заңды тұлғалардың өтініштерін қарау тәртібі туралы" 2007 жылғы 12 қаңтардағы № 221 </w:t>
      </w:r>
      <w:r>
        <w:rPr>
          <w:rFonts w:ascii="Times New Roman"/>
          <w:b w:val="false"/>
          <w:i w:val="false"/>
          <w:color w:val="000000"/>
          <w:sz w:val="28"/>
        </w:rPr>
        <w:t>Заңына</w:t>
      </w:r>
      <w:r>
        <w:rPr>
          <w:rFonts w:ascii="Times New Roman"/>
          <w:b w:val="false"/>
          <w:i w:val="false"/>
          <w:color w:val="000000"/>
          <w:sz w:val="28"/>
        </w:rPr>
        <w:t xml:space="preserve"> сәйкес жүргізіледі.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Жеке және заңды тұлғалардың өтініштерінің уақытында қаралуына мәслихат хатшысы және бекітілген маман жауап 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p>
    <w:bookmarkStart w:name="z220" w:id="15"/>
    <w:p>
      <w:pPr>
        <w:spacing w:after="0"/>
        <w:ind w:left="0"/>
        <w:jc w:val="left"/>
      </w:pPr>
      <w:r>
        <w:rPr>
          <w:rFonts w:ascii="Times New Roman"/>
          <w:b/>
          <w:i w:val="false"/>
          <w:color w:val="000000"/>
        </w:rPr>
        <w:t xml:space="preserve"> 5.3. Мәслихаттың тұрақты және уақытша комиссиялары</w:t>
      </w:r>
    </w:p>
    <w:bookmarkEnd w:id="15"/>
    <w:p>
      <w:pPr>
        <w:spacing w:after="0"/>
        <w:ind w:left="0"/>
        <w:jc w:val="both"/>
      </w:pPr>
      <w:bookmarkStart w:name="z221" w:id="16"/>
      <w:r>
        <w:rPr>
          <w:rFonts w:ascii="Times New Roman"/>
          <w:b w:val="false"/>
          <w:i w:val="false"/>
          <w:color w:val="000000"/>
          <w:sz w:val="28"/>
        </w:rPr>
        <w:t>
      66.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Тұрақты комиссиялардың саны жетіден аспауға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Мәслихаттардың тұрақты комиссиялары төрағаларының кандидатуралары тұрақты комиссиялардың отырыстарына шығарылады.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Депутаттар жұмыс істегісі келетін комиссияны өздері белгілейді. Тұрақты комиссияларды сайлау кезінде тізім бойынша немесе әр кандидатура бойынша жеке-жеке дауыс беріледі. Әр тұрақты комиссияның құрамы жеке-жеке дауысқа салынады.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Тұрақты комиссиялар төрағаларының кандидатураларын талқылау комиссиялар құрамы құрылғаннан кейін мәслихат хатшысының ұсынысымен жүргізіледі. Тұрақты комиссиялардың төрағаларын сайлау ашық дауыс беру арқылы өткізіледі.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Сессияға қатысып отырғандардың санынан көпшілік дауысын алған депутат сайланған болып есептеледі. Егер тұрақты комиссияның төрағасына кандидатура талап етілген дауыс санын алмаса, мәслихат хатшысы басқа кандидатураны ұсынады, тәртіп бойынша ол жаңадан талқыланып дауысқа салынады.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Отырыста комиссия мүшелері төрағаның орынбасары мен хатшысын сайлайды.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Келешекте кез келген сессияда комиссиялардың атаулары, сандық және дербес құрамдары өзгертілуі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Депутаттардың талабы бойынша, сессияға қатынасып отырған депутаттар санынан көпшілік дауысымен дауыс беру арқылы тұрақты комиссия төрағасы орнынан босатылады.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Тұрақты комиссиялардың қызметін үйлестіру, олардың жұмыстарына көмек көрсету мәслихат хатшысы және кезекті сессия төрағасымен жүзеге асырылады.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Тұрақты комиссиялар өздерін сайлаған мәслихат алдында жауапты және жылына кемінде бір рет өз қызметі туралы есеп 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Тұрақты комиссиялардың отырыстарына кеңесші дауыс құқығымен осы комиссияның мүшесі болып табылмайтын депутаттар қатынаса алады.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Қажет болған жағдайда бірнеше тұрақты комиссиялардың бірлескен отырыстары өтеді. Отырыста комиссия төрағаларының бірі өзара келісушілігімен төрағалық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Тұрақты комиссиялар жұмыс топтарын құра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 Тұрақты комиссиялардың қызметін ұйымдастыру, функциялары мен өкілеттіктері Заңмен айқындалады.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Тұрақты комиссиялар мәселелерді қарау кезінде бірдей құқықтарды пайдаланады.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Тұрақты комиссиялар: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аталған мәслихат сессиясының күн тәртiбi бойынша, сондай-ақ мәслихат сессиясында қаралатын кез келген мәселе бойынша мәслихатқа, мәслихат сессиясының төрағасына, мәслихат хатшысына ұсыныс енгiзуге;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өздерiнiң құзырына жататын әрi мәслихат сессиясының қарауына енгiзiлген мәселелер бойынша қорытындылар беруге;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өздерiнiң құзырына жататын мәселелер бойынша мәслихат сессияларында баяндамалар мен қосымша баяндамалар ұсынуға;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өз құзыретi шегiнде сессияда жергiлiктi атқарушы органдар басшыларының есептерiн тыңдау туралы мәслихатқа ұсыныс енгiзуге;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комиссияның жұмысына мәслихаттың басқа да депутаттарын, сондай-ақ мемлекеттiк органдар, ұйымдар, өзге де жергiлiктi өзiн-өзi басқару органдары өкiлдерiн және азаматтарды тартуға құқылы.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Әкiмдік, орталық мемлекеттік органдардың жергілікті бюджеттен қаржыландырылатын аумақтық бөлімшелерінің, атқарушы органдардың лауазымды адамдары, ұйымдар белгiленген тәртiпте тұрақты комиссияларға олардың құзыретiндегi мәселелер бойынша қажеттi ақпарат ұсынады.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Тұрақты комиссиялардың әзірлеген ұсынымдары мен қорытындылары туралы құжатты алған күннен бір ай ішінде тиісті комиссияға хабарлануы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Басқарма, аудан әкімі аппараты бөлімдерінің және аудан аумағында орналасқан мекеме мен ұйымдардың басшылары, комиссиялардың, депутаттардың және мәслихат аппараты қызметкерлерінің сұраныстарына қажетті материалдар мен құжаттарды ұсынады.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Тұрақты комиссия отырысының хаттамасына комиссия төрағасы, ал бірлескен отырыстың хаттамасына барлық төрағалар, олар жоқ болған кезде көрсетілген комиссияның мүщелері қол қояды.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Тұрақты комиссиялардың отырыстарын құжаттауды мәслихат аппаратының ұйымдастыру бөлімі жүзеге асырады.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Уақытша комиссиялар құрамына аудандық мәслихаттың депутаты емес тұлғалар сайлануы мүмкін. Уақытша комиссиялар өз құзыретіндегі мәселелер бойынша қорытындылар қабылдайды. Уақытша комиссия жұмысына қатысқаны үшін ақы төленбейді. Уақытша комиссия оған жүктелген міндеттерді атқарғаннан кейін өз қызметін тоқтатады.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 Тұрақты комиссиялар өз бастамасы немесе мәслихат шешімі бойынша көпшілік тыңдаулар өткізе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Тындауларды өткізу кезінде қарастырылатын мәселе бойынша хаттама жүргізіліп, тиісті қаулы қабылданады.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 Қаралатын мәселелер "Мемлекеттік құпиялар туралы"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Тұрақты комиссияның қаулысы комиссия мүшелерiнің жалпы санының көпшiлiк дауысымен қабылданады.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263" w:id="17"/>
    <w:p>
      <w:pPr>
        <w:spacing w:after="0"/>
        <w:ind w:left="0"/>
        <w:jc w:val="left"/>
      </w:pPr>
      <w:r>
        <w:rPr>
          <w:rFonts w:ascii="Times New Roman"/>
          <w:b/>
          <w:i w:val="false"/>
          <w:color w:val="000000"/>
        </w:rPr>
        <w:t xml:space="preserve"> 5.4. Мәслихаттың редакциялық және есеп комиссиялары</w:t>
      </w:r>
    </w:p>
    <w:bookmarkEnd w:id="17"/>
    <w:p>
      <w:pPr>
        <w:spacing w:after="0"/>
        <w:ind w:left="0"/>
        <w:jc w:val="both"/>
      </w:pPr>
      <w:bookmarkStart w:name="z264" w:id="18"/>
      <w:r>
        <w:rPr>
          <w:rFonts w:ascii="Times New Roman"/>
          <w:b w:val="false"/>
          <w:i w:val="false"/>
          <w:color w:val="000000"/>
          <w:sz w:val="28"/>
        </w:rPr>
        <w:t>
      71.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Редакциялық комиссия кезекті сессияға да сайлануы мүмкін.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73. Ашық дауыс беру өткізілгенде есеп комиссиясы дауыс беру және оның қорытындысын шығару процесін ұйымдастырады.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Мәслихат депутаттары санынан құрылған есеп комиссиясы: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ашық дауыс беру кезінде дауыстарды санайды;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барлық дауыс берулердің қорытындыларын жазып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төрағалық етушіге дауыс беру қорытындыларын хабарлайды;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мәслихат депутаттарының дауыс берулері туралы ақпаратты өндейді және сақтайды.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Жасырын дауыс беру электрондық жүйемен немесе бюллетендерді санау бойынша өткізіледі. Есеп комиссиясының шешімі көпшілік дауыспен дауыс беру арқылы қабылданады. Дауыстар тең түскен жағдайда төрағаның дауысы шешуші болып табылады. Жасырын дауыс берудің қорытындылары туралы есеп комиссиясының төрағасы, хатшысы және мүшелерінің қолдары қойылған хаттама жасалады. Депутаттар қандай болса да кандидатты мақұлдамаған жағдайда, ол басқа кандидатураға ауыстырылады.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 </w:t>
      </w:r>
    </w:p>
    <w:bookmarkStart w:name="z278" w:id="19"/>
    <w:p>
      <w:pPr>
        <w:spacing w:after="0"/>
        <w:ind w:left="0"/>
        <w:jc w:val="left"/>
      </w:pPr>
      <w:r>
        <w:rPr>
          <w:rFonts w:ascii="Times New Roman"/>
          <w:b/>
          <w:i w:val="false"/>
          <w:color w:val="000000"/>
        </w:rPr>
        <w:t xml:space="preserve"> 5.5. Мәслихаттардағы депутаттық бірлестіктер</w:t>
      </w:r>
    </w:p>
    <w:bookmarkEnd w:id="19"/>
    <w:p>
      <w:pPr>
        <w:spacing w:after="0"/>
        <w:ind w:left="0"/>
        <w:jc w:val="both"/>
      </w:pPr>
      <w:bookmarkStart w:name="z279" w:id="20"/>
      <w:r>
        <w:rPr>
          <w:rFonts w:ascii="Times New Roman"/>
          <w:b w:val="false"/>
          <w:i w:val="false"/>
          <w:color w:val="000000"/>
          <w:sz w:val="28"/>
        </w:rPr>
        <w:t xml:space="preserve">
      74. Мәслихат депутаттары </w:t>
      </w:r>
      <w:r>
        <w:rPr>
          <w:rFonts w:ascii="Times New Roman"/>
          <w:b w:val="false"/>
          <w:i w:val="false"/>
          <w:color w:val="000000"/>
          <w:sz w:val="28"/>
        </w:rPr>
        <w:t>саяси партиялардың</w:t>
      </w:r>
      <w:r>
        <w:rPr>
          <w:rFonts w:ascii="Times New Roman"/>
          <w:b w:val="false"/>
          <w:i w:val="false"/>
          <w:color w:val="000000"/>
          <w:sz w:val="28"/>
        </w:rPr>
        <w:t xml:space="preserve"> фракциялары және өзге де </w:t>
      </w:r>
      <w:r>
        <w:rPr>
          <w:rFonts w:ascii="Times New Roman"/>
          <w:b w:val="false"/>
          <w:i w:val="false"/>
          <w:color w:val="000000"/>
          <w:sz w:val="28"/>
        </w:rPr>
        <w:t>қоғамдық бірлестіктер</w:t>
      </w:r>
      <w:r>
        <w:rPr>
          <w:rFonts w:ascii="Times New Roman"/>
          <w:b w:val="false"/>
          <w:i w:val="false"/>
          <w:color w:val="000000"/>
          <w:sz w:val="28"/>
        </w:rPr>
        <w:t>,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Фракцияны саяси партияның фракциясы туралы ережеге сәйкес сайланатын басшы басқарады.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Мәслихаттағы саяси партиялар фракцияларының негізгі өкілеттіктері болып мыналар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Үржар аудандық мәслихатының заңнамалық және өзге қызметінде саяси партияның мүдделерін білдіру;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мәслихат депутатының өкілеттіктерін жүзеге асыру мақсатында орындалатын саяси партия фракциясы қызметінің өзге бағыттары.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Саяси партия фракцияларының қызметі Қазақстан Республикасы заңнамасымен белгіленген тәртіппен жоғары тұрған және (немесе) саяси партияның басқарушы органының шешімі бойынша мезгілінен бұрын тоқтатылуы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Саяси партиялардың фракцияларының қызметін мезгілінен бұрын тоқтату туралы шешім жазбаша түрде мәслихатқа хабарланады.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 Депутаттық бірлестіктердің мүшелері: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мәслихаттың күн тәртібі, талқыланатын мәселелерді қарау тәртібі және олардың мәні бойынша ескертулер мен ұсыныстар енгізуі;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мәслихат сайлайтын немесе тағайындайтын лауазымды адамдардың кандидатуралары бойынша пікірлерін айтуы;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мәслихат шешімдерінің жобаларына түзетулер ұсынуы;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депутаттық бірлестіктің қызметі үшін қажетті материалдар мен құжаттарды сұратуы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Start w:name="z293" w:id="21"/>
    <w:p>
      <w:pPr>
        <w:spacing w:after="0"/>
        <w:ind w:left="0"/>
        <w:jc w:val="left"/>
      </w:pPr>
      <w:r>
        <w:rPr>
          <w:rFonts w:ascii="Times New Roman"/>
          <w:b/>
          <w:i w:val="false"/>
          <w:color w:val="000000"/>
        </w:rPr>
        <w:t xml:space="preserve"> 6. Депутаттық этика</w:t>
      </w:r>
    </w:p>
    <w:bookmarkEnd w:id="21"/>
    <w:p>
      <w:pPr>
        <w:spacing w:after="0"/>
        <w:ind w:left="0"/>
        <w:jc w:val="both"/>
      </w:pPr>
      <w:bookmarkStart w:name="z294" w:id="22"/>
      <w:r>
        <w:rPr>
          <w:rFonts w:ascii="Times New Roman"/>
          <w:b w:val="false"/>
          <w:i w:val="false"/>
          <w:color w:val="000000"/>
          <w:sz w:val="28"/>
        </w:rPr>
        <w:t>
      78. Мәслихат депутаттары:</w:t>
      </w:r>
    </w:p>
    <w:bookmarkEnd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заңсыз және зорлық-зомбылық әрекеттерге шақырмауға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мәслихаттың, мәслихаттың тұрақты комиссияларының және өзге де органдарының қалыпты жұмыс істеуіне кедергі келтірмеуге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сөйлеушілердің сөзін бөлмеуге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83.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Депутаттық әдеп қағидаларының бұзылуына байланысты жағдайлар аудандық мәслихат сессиясында қаралады.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Мәслихат депутаттық әдеп қағидаларын бұзғаны үшін депутатқа мынадай жазалау шараларын қолдануы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мінеу;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көпшіліктің алдында кешірім сұрауға мәжбүр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Жазалар тиісті аумақта таратылатын бұқаралық ақпарат құралдарында олардың қолданылуы туралы ақпарат жариялана отырып, тиісті аумақтық сайлау комиссиясының ұсынуы бойынша қатысып отырған депутаттардың жалпы санының көпшілік дауысымен мәслихат сессиясында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Жазалардың нақ сол бір теріс қылық үшін қайтадан қолданылуы мүмкін емес. </w:t>
      </w:r>
    </w:p>
    <w:bookmarkStart w:name="z311" w:id="23"/>
    <w:p>
      <w:pPr>
        <w:spacing w:after="0"/>
        <w:ind w:left="0"/>
        <w:jc w:val="left"/>
      </w:pPr>
      <w:r>
        <w:rPr>
          <w:rFonts w:ascii="Times New Roman"/>
          <w:b/>
          <w:i w:val="false"/>
          <w:color w:val="000000"/>
        </w:rPr>
        <w:t xml:space="preserve"> 7. Мәслихат аппаратының жұмысын ұйымдастыру</w:t>
      </w:r>
    </w:p>
    <w:bookmarkEnd w:id="23"/>
    <w:p>
      <w:pPr>
        <w:spacing w:after="0"/>
        <w:ind w:left="0"/>
        <w:jc w:val="both"/>
      </w:pPr>
      <w:bookmarkStart w:name="z312" w:id="24"/>
      <w:r>
        <w:rPr>
          <w:rFonts w:ascii="Times New Roman"/>
          <w:b w:val="false"/>
          <w:i w:val="false"/>
          <w:color w:val="000000"/>
          <w:sz w:val="28"/>
        </w:rPr>
        <w:t>
      84.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Мәслихат аппараты жергiлiктi бюджет есебiнен қамтылатын </w:t>
      </w:r>
      <w:r>
        <w:rPr>
          <w:rFonts w:ascii="Times New Roman"/>
          <w:b w:val="false"/>
          <w:i w:val="false"/>
          <w:color w:val="000000"/>
          <w:sz w:val="28"/>
        </w:rPr>
        <w:t>мемлекеттiк мекеме</w:t>
      </w:r>
      <w:r>
        <w:rPr>
          <w:rFonts w:ascii="Times New Roman"/>
          <w:b w:val="false"/>
          <w:i w:val="false"/>
          <w:color w:val="000000"/>
          <w:sz w:val="28"/>
        </w:rPr>
        <w:t xml:space="preserve">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Мәслихат аппараты туралы ережені мәслихат бекітеді.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Үржар аудандық мәслихатының аппараты (бұдан әрі - аппарат), мемлекеттік мекеменің ұйымдастыру-құқықтық нысанындағы коммерциялық емес ұйым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Мәслихат хатшысы аппарат қызметіне басшылық жасайды, оның қызметкерлерін қызметке тағайындайды және қызметтен босатады.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Мәслихат аппараты мемлекеттік тіркелген сәттен бастап заңды тұлғаның құқығына ие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Мәслихат аппаратының қызметі үзіліссіз атқарылады.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Аппараттың қызметін қаржыландыру аудандық бюджеттен жүзеге асырылады. Аппарат бухгалтерлік есеп жүргізеді және заңдарға сәйкес есеп береді.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Аппараттың қаржы–шаруашылық қызметін тексеруді және тексеріс жүргізуді заңдарда белгіленген тәртіппен уәкілетті орган жүзеге асырады.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Аппараттың жедел басқару құқына берілген оқшауланған мүлкі бар, мүліктік және жеке мүліктік емес құқықтар мен міндеттер ала алады және жүзеге асырады, сотта талапкер және жауапкер болады, заңдарға сәйкес өзінің жеке теңгерімі, банктерде шоттары, мемлекеттік және орыс тілдерінде өзінің атауымен бланкілері, мөрі және мөртабаны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Аппарат белгіленген тәртіппен мемлекеттік меншікке иелік ету, пайдалану, билік ету құқығы берілген мекемелерді қоспағанда басқа заңды тұлға, сондай-ақ басқа заңды тұлғаның құрылтайшысы (қатысушысы) бола алмайды.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Шарттық міндеттемелер бойынша аппараттың жауапкершілігі заңнамаға сәйкес мекемені ұстауға арналып бекітілген сметаның шегінде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Үржар аудандық мәслихаты аппаратының мемлекеттік қызметшілерінің штат саны лимиті тиісті мәслихат депутаттарының саны негізге алынып, бес депутатқа бір қызметкер қатынасында, бірақ бес адамнан кем емес болып белгіленеді.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Мәслихат аппаратының мемлекеттiк қызметшiлерiнiң қызметi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Мәслихат аппаратының негізгі міндеттері: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жергілікті мемлекеттік басқару және мемлекеттік қызмет саласында біртұтас мемлекеттік саясатты іске асыру;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мәслихатты және оның органдарын ұйымдастыру, құқықтық, материалдық-техникалық және басқа да қамтамасыз етуді іске асыру;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депутаттарға өз өкілеттіктерін жүзеге асыруға көмек көрсету;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Қазақстан Республикасының заңнамасына сәйкес азаматтардың құқығын және заңды мүддесін қамтамасыз ету бойынша өзге де өкілеттіктерді жүзеге асыру.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Өзіне жүктелген міндеттерге сәйкес, заңнамада белгіленген тәртіппен мына функцияларды жүзеге асырады: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мәслихат сессияларын дайындап жүргізуге ұйымдастыру-техникалық шараларын атқаруды;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пленарлық мәжілістерге, тұрақты комиссиялардың мәжілістеріне қатысып, шешім жобаларын, комиссия қортындылары мен мәслихат шешімдерін сапалы дайындау мәселелерінде депутаттарға көмек көрсетуді;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мәслихаттың Регламентіне сәйкес сессиялардың хаттамаларын рәсімдеуді;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нормативтік-құқықтық сипаттағы шешімдерді Шығыс Қазақстан облыстық әділет департаментіне мемлекеттік тіркеуге дайындап, ұсынуды;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мәслихат шешімдерін бұқаралық ақпарат құралдарына жариялауға дайындау, олардың жариялануына бақылау жасауды;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іс қағаздарын жүргізуді және мәслихатқа келіп түскен хат-хабар алмасуды өңдеу, Қазақстан Республикасының "Әкімшілік рәсімдер туралы" Заңының талаптарына сәйкес ақпарат алмасуды қамтамасыз етуді;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мәслихат аппаратының мемлекеттік қызметшілерінің біліктілігін арттыру мәселелерін үйлестіруді.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Аппараттың міндеттері мен өзіне жүктелген функцияларын жүзеге асыру үшін заңмен белгіленген тәртіпте: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мемлекеттік органдардан және басқарушы лауазымды тұлғалардан өзінің міндеттері мен функцияларын іске асыруға қажетті ақпараттарды сұрау және алу;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Қазақстан Республикасының заңнамасымен белгіленген тәртіпке сәйкес басқа да құқықтарды жүзеге асырады.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Аппаратты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