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5b563" w14:textId="0b5b5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Көкпекті аудандық мәслихатының 2015 жылғы 14 шілдедегі № 37-4/22 "Көкпекті аудандық мәслихатының 2014 жылғы 3 сәуірдегі "Көкпекті аудандық мәслихатының регламентін бекіту туралы" № 22-6/2 шешіміне өзгеріс енгізу туралы" шешімінің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Көкпекті аудандық мәслихатының 2016 жылғы 02 тамыздағы № 5-3/3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2016 жылғы 6 сәуірдегі "Құқықтық актілер туралы" Заңының 46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Көкпекті аудандық мәслихаты</w:t>
      </w:r>
      <w:r>
        <w:rPr>
          <w:rFonts w:ascii="Times New Roman"/>
          <w:b/>
          <w:i w:val="false"/>
          <w:color w:val="000000"/>
          <w:sz w:val="28"/>
        </w:rPr>
        <w:t xml:space="preserve"> 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Көкпекті аудандық мәслихатының 2015 жылғы 14 шілдедегі № 37-4/22</w:t>
      </w:r>
      <w:r>
        <w:rPr>
          <w:rFonts w:ascii="Times New Roman"/>
          <w:b/>
          <w:i w:val="false"/>
          <w:color w:val="000000"/>
          <w:sz w:val="28"/>
        </w:rPr>
        <w:t xml:space="preserve"> "</w:t>
      </w:r>
      <w:r>
        <w:rPr>
          <w:rFonts w:ascii="Times New Roman"/>
          <w:b w:val="false"/>
          <w:i w:val="false"/>
          <w:color w:val="000000"/>
          <w:sz w:val="28"/>
        </w:rPr>
        <w:t xml:space="preserve">Көкпекті аудандық мәслихатының 2014 жылғы 3 сәуірдегі "Көкпекті аудандық мәслихатының регламентін бекіту туралы" № 22-6/2 шешіміне өзгеріс енгізу туралы (нормативтік құқықтық актілерді мемлекеттік тіркеу Тізілімінде № 4090 тіркелген, "Жұлдыз"-"Новая жизнь" газетінің 2015 жылғы 23 тамыздағы № 67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Осы шешім қабылданған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Дюсембаев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