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4ce44" w14:textId="6b4ce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ауданы әкімдігінің 2015 жылғы 14 сәуірдегі "Көкпекті ауданының сәулет, құрылыс, тұрғын үй-коммуналдық шаруашылығы, жолаушылар көлігі және автомобиль жолдары бөлімі" мемлекеттік мекемесінің ережесін бекіту туралы" № 97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ауданы әкімдігінің 2016 жылғы 06 мамырдағы № 131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2016 жылғы 6 сәуірдегі "Құқықтық актілер туралы" Заңының 46 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 тармағының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Көкпекті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Көкпекті ауданы әкімдігінің 2015 жылғы 14 сәуірдегі "Көкпекті ауданының сәулет, құрылыс, тұрғын үй-коммуналдық шаруашылығы, жолаушылар көлігі және автомобиль жолдары бөлімі" мемлекеттік мекемесінің ережесін бекіту туралы № 97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3963 болып тіркелген, аудандық "Жұлдыз" - "Новая жизнь" газетінің 2015 жылғы 21 маусымдағы № 49 (8743) санында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ресми жарияланған күннен бастап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Р.Сагандыков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