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351c" w14:textId="5453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10 шілдедегі "Азаматтық қызметшілері болып табылатын және ауылдық жерде жұмыс iстейтiн әлеуметтік қамсыздандыру, білім беру, мәдениет, спорт және ветеринария, саласындағы мамандар лауазымдарының тізбесін айқындау туралы" № 16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28 қаңтардағы № 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10 шілдедегі "Азаматтық қызметшілері болып табылатын және ауылдық жерде жұмыс iстейтiн әлеуметтік қамсыздандыру, білім беру, мәдениет, спорт және ветеринария, саласындағы мамандар лауазымдарының тізбесін айқындау туралы" № 16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83 болып тіркелген, аудандық "Жұлдыз"-"Новая жизнь" газетінің 2015 жылғы 6 қыркүйектегі № 71 санын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