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3c05" w14:textId="e323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жылы қоғамдық жұмыстарды ұйымдастыру мен қаржыландыру туралы" Бесқарағай аудандық әкімдігінің 2015 жылғы 13 қаңтардағы № 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2016 жылғы 05 мамырдағы № 169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2016 жылғы 6 сәуірдегі Заңының 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 жылы қоғамдық жұмыстарды ұйымдастыру мен қаржыландыру туралы" Бесқарағай аудандық әкімдігінің 2015 жылғы 13 қаңтардағы № 2 (нормативтік құқықтық актілерді мемлекеттік тіркеу тізілімінде 2015 жылғы 26 қаңтарда № 3657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Тоқсеитов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