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df1d" w14:textId="9c3d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жылға Семей қаласының аумағында тұратын халықтың нысаналы топтарын анықтау туралы" 2015 жылғы 27 наурыздағы № 406 қаулының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қаласының әкімдігінің 2016 жылғы 27 қыркүйектегі № 1525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 жылға Семей қаласының аумағында тұратын халықтың нысаналы топтарын анықтау туралы" (нормативтік құқықтық актілерді мемлекеттік тіркеу тізілімінде 2015 жылғы 23 сәуірде № 3908 тіркелген, 2015 жылғы 19 мамырдағы № 39 "Семей таңы", 2015 жылғы 19 мамырдағы № 39 "Вести Семей" газеттерінде жарияланған) 2015 жылғы 27 наурыздағы № 406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Жұмыспен қамту және әлеуметтік бағдарламалар бөлімі (А. Құрманғалиев) қаулыдан туындайтын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Қаулы қол қойылған күнінен бастап заңды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Сәлімов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