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98a5" w14:textId="8779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Қаулының күшін жою туралы</w:t>
      </w:r>
    </w:p>
    <w:p>
      <w:pPr>
        <w:spacing w:after="0"/>
        <w:ind w:left="0"/>
        <w:jc w:val="both"/>
      </w:pPr>
      <w:r>
        <w:rPr>
          <w:rFonts w:ascii="Times New Roman"/>
          <w:b w:val="false"/>
          <w:i w:val="false"/>
          <w:color w:val="000000"/>
          <w:sz w:val="28"/>
        </w:rPr>
        <w:t>Оңтүстік Қазақстан облысы Шардара ауданы әкімдігінің 2016 жылғы 19 қаңтардағы № 12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Шардара ауданы әкімдігінің 2015 жылғы 20 сәуірдегі № 161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әкімі аппаратының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2015 жылғы 13 мамырда № 3175 нөмірмен тіркелген, 2015 жылғы 15 мамырда № 21(630) «Шартарап – Шарайна» газетінде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2. Осы қаулының қабылдануына орай, қолданыстағы заңнамаға сай тиісті жұмыстарды жүргізуді ұйымдастыру аудан әкімі аппаратының басшысы Т.Анашбековке жүктелсін.</w:t>
      </w:r>
    </w:p>
    <w:bookmarkEnd w:id="0"/>
    <w:p>
      <w:pPr>
        <w:spacing w:after="0"/>
        <w:ind w:left="0"/>
        <w:jc w:val="both"/>
      </w:pPr>
      <w:r>
        <w:rPr>
          <w:rFonts w:ascii="Times New Roman"/>
          <w:b w:val="false"/>
          <w:i/>
          <w:color w:val="000000"/>
          <w:sz w:val="28"/>
        </w:rPr>
        <w:t>      Аудан әкімі                                К.Айтуреев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