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f3a" w14:textId="945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2016 жылғы 3 маусымдағы № 5-29/VI шешiмi. Күші жойылды - Түркістан облысы Сайрам аудандық мәслихатының 2025 жылғы 8 мамырдағы № 28-204/VIII шешiмiмен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Түркістан облысы Сайрам аудандық мәслихатының 08.05.2025 № 28-204/VIII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"Сайрам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Сайрам аудандық мәслихатының 2015 жылғы 21 шілдедегі № 44-314/V "Сайрам аудандық мәслихатының аппараты" мемлекеттік мекемесінің Ережесі туралы" (нормативтік құқықтық актілерді мемлекеттік тіркеу тізілімінде 2015 жылдың 6 тамызында № 3308 тіркелген, "Мәртөбе" газетінің 2015 жылғы 21 тамыздағы № 35 және "Пульс Сайрама" газетінің 2015 жылғы 21 тамыздағы № 33 сандарында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Е.Беркінбаев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2016 жылғы 3 маусымдағы</w:t>
            </w:r>
            <w:r>
              <w:br/>
            </w:r>
            <w:r>
              <w:rPr>
                <w:rFonts w:ascii="Times New Roman"/>
                <w:b w:val="false"/>
                <w:i w:val="false"/>
                <w:color w:val="000000"/>
                <w:sz w:val="20"/>
              </w:rPr>
              <w:t>№ 5-29/VІ шешiмiмен</w:t>
            </w:r>
            <w:r>
              <w:br/>
            </w:r>
            <w:r>
              <w:rPr>
                <w:rFonts w:ascii="Times New Roman"/>
                <w:b w:val="false"/>
                <w:i w:val="false"/>
                <w:color w:val="000000"/>
                <w:sz w:val="20"/>
              </w:rPr>
              <w:t>бекiтiлген</w:t>
            </w:r>
          </w:p>
        </w:tc>
      </w:tr>
    </w:tbl>
    <w:bookmarkStart w:name="z5" w:id="1"/>
    <w:p>
      <w:pPr>
        <w:spacing w:after="0"/>
        <w:ind w:left="0"/>
        <w:jc w:val="left"/>
      </w:pPr>
      <w:r>
        <w:rPr>
          <w:rFonts w:ascii="Times New Roman"/>
          <w:b/>
          <w:i w:val="false"/>
          <w:color w:val="000000"/>
        </w:rPr>
        <w:t xml:space="preserve"> "Сайрам аудандық мәслихатының аппараты" мемлекеттiк мекемесiнiң</w:t>
      </w:r>
      <w:r>
        <w:br/>
      </w:r>
      <w:r>
        <w:rPr>
          <w:rFonts w:ascii="Times New Roman"/>
          <w:b/>
          <w:i w:val="false"/>
          <w:color w:val="000000"/>
        </w:rPr>
        <w:t>ЕРЕЖЕСI</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7" w:id="3"/>
      <w:r>
        <w:rPr>
          <w:rFonts w:ascii="Times New Roman"/>
          <w:b w:val="false"/>
          <w:i w:val="false"/>
          <w:color w:val="000000"/>
          <w:sz w:val="28"/>
        </w:rPr>
        <w:t>
      1. "Сайрам аудандық мәслихатының аппараты" мемлекеттiк мекемесi аудандық мәслихаттың, оның органдары мен депутаттарының қызметiн қамтамасыз ету саласында басшылықты жүзеге асыратын Қазақстан Республикасының мемлекеттiк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"Сайрам аудандық мәслихатының аппараты" мемлекеттiк мекемесiнiң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"Сайрам аудандық мәслихатының аппараты" мемлекеттiк мекемесi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"Сайрам аудандық мәслихатының аппараты"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"Сайрам аудандық мәслихатының аппараты" мемлекеттiк мекемесi азаматтық-құқықтық қатынастарға өз атынан түседi.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"Сайрам аудандық мәслихатының аппараты"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"Сайрам аудандық мәслихатының аппараты" мемлекеттiк мекемесi өз құзыретiнiң мәселелерi бойынша заңнамада белгiленген тәртiппен Сайрам аудандық мәслихат хатшысының өкiмдерi мен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"Сайрам аудандық мәслихатының аппараты" мемлекеттiк мекемесiнiң құрылымы мен штат санының лимитi қолданыстағы заңнамаға сәйкес бекiтiледi.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жерi: Қазақстан Республикасы, Оңтүстiк Қазақстан облысы, Сайрам ауданы, Ақсукент ауылы, Жібек жолы даңғылы, № 95 үй, индекс 160800.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органның толық атауы: "Сайрам аудандық мәслихатының аппараты" мемлекеттiк мекемесi.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"Сайрам аудандық мәслихатының аппараты" мемлекеттiк мекемесiнiң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"Сайрам аудандық мәслихатының аппараты" мемлекеттiк мекемесiнiң қызметiн қаржыландыру жергiлiктi бюджеттен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"Сайрам аудандық мәслихатының аппараты" мемлекеттiк мекемесiне кәсiпкерлiк субъектiлерiмен "Сайрам аудандық мәслихатының аппараты" мемлекеттiк мекемесiнiң функциялары болып табылатын мiндеттердi орындау тұрғысында шарттық қатынастарға түсуге тыйым салынады.</w:t>
      </w:r>
    </w:p>
    <w:bookmarkStart w:name="z20" w:id="4"/>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4"/>
    <w:p>
      <w:pPr>
        <w:spacing w:after="0"/>
        <w:ind w:left="0"/>
        <w:jc w:val="both"/>
      </w:pPr>
      <w:bookmarkStart w:name="z21" w:id="5"/>
      <w:r>
        <w:rPr>
          <w:rFonts w:ascii="Times New Roman"/>
          <w:b w:val="false"/>
          <w:i w:val="false"/>
          <w:color w:val="000000"/>
          <w:sz w:val="28"/>
        </w:rPr>
        <w:t>
      14. "Сайрам аудандық мәслихатының аппараты" мемлекеттiк мекемесiнiң миссиясы: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болып табылатын Сайрам аудандық мәслихаты мен оның органдарын ұйымдастырушылық, құқықтық, материалдық-техникалық және өзге де қамтамасыз етудi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Мiндеттерi:</w:t>
      </w:r>
    </w:p>
    <w:p>
      <w:pPr>
        <w:spacing w:after="0"/>
        <w:ind w:left="0"/>
        <w:jc w:val="both"/>
      </w:pPr>
      <w:r>
        <w:rPr>
          <w:rFonts w:ascii="Times New Roman"/>
          <w:b w:val="false"/>
          <w:i w:val="false"/>
          <w:color w:val="000000"/>
          <w:sz w:val="28"/>
        </w:rPr>
        <w:t>
      Сайрам аудандық мәслихаты депутаттарына өздерiнiң өкiлеттiгiн жүзеге асыруға көмек көрсетедi.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Функциялары:</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p>
    <w:p>
      <w:pPr>
        <w:spacing w:after="0"/>
        <w:ind w:left="0"/>
        <w:jc w:val="both"/>
      </w:pPr>
      <w:r>
        <w:rPr>
          <w:rFonts w:ascii="Times New Roman"/>
          <w:b w:val="false"/>
          <w:i w:val="false"/>
          <w:color w:val="000000"/>
          <w:sz w:val="28"/>
        </w:rPr>
        <w:t>
      1) өз құзыретi шегiнде Сайрам аудандық мәслихаты Регламентiнiң сақталуын қамтамасыз етедi;</w:t>
      </w:r>
    </w:p>
    <w:p>
      <w:pPr>
        <w:spacing w:after="0"/>
        <w:ind w:left="0"/>
        <w:jc w:val="both"/>
      </w:pP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көрсетедi;</w:t>
      </w:r>
    </w:p>
    <w:p>
      <w:pPr>
        <w:spacing w:after="0"/>
        <w:ind w:left="0"/>
        <w:jc w:val="both"/>
      </w:pPr>
      <w:r>
        <w:rPr>
          <w:rFonts w:ascii="Times New Roman"/>
          <w:b w:val="false"/>
          <w:i w:val="false"/>
          <w:color w:val="000000"/>
          <w:sz w:val="28"/>
        </w:rPr>
        <w:t>
      3) азаматтардың (сайлаушылардың) мәслихатқа жолдаған хаттарын, арыз-шағымдарын тiркейдi және қарайды, депутаттардың назарына жеткiзедi, олардың орындалуына бақылауды жүзеге асырады, қажет болған жағдайда олар бойынша жауап дайындайды;</w:t>
      </w:r>
    </w:p>
    <w:p>
      <w:pPr>
        <w:spacing w:after="0"/>
        <w:ind w:left="0"/>
        <w:jc w:val="both"/>
      </w:pPr>
      <w:r>
        <w:rPr>
          <w:rFonts w:ascii="Times New Roman"/>
          <w:b w:val="false"/>
          <w:i w:val="false"/>
          <w:color w:val="000000"/>
          <w:sz w:val="28"/>
        </w:rPr>
        <w:t>
      4) "Сайрам аудандық мәслихатының аппараты" мемлекеттiк мекемесiнде азаматтарды қабылдауды ұйымдастырады;</w:t>
      </w:r>
    </w:p>
    <w:p>
      <w:pPr>
        <w:spacing w:after="0"/>
        <w:ind w:left="0"/>
        <w:jc w:val="both"/>
      </w:pPr>
      <w:r>
        <w:rPr>
          <w:rFonts w:ascii="Times New Roman"/>
          <w:b w:val="false"/>
          <w:i w:val="false"/>
          <w:color w:val="000000"/>
          <w:sz w:val="28"/>
        </w:rPr>
        <w:t>
      5) Сайрам аудандық мәслихатының актiлерiн әзiрлеуге қатысады, сондай-ақ, Қазақстан Республикасының қолданыстағы заңнамасында белгiленген тәртiппен оларды әдiлет органдарына тiркеуге жолдайды;</w:t>
      </w:r>
    </w:p>
    <w:p>
      <w:pPr>
        <w:spacing w:after="0"/>
        <w:ind w:left="0"/>
        <w:jc w:val="both"/>
      </w:pPr>
      <w:r>
        <w:rPr>
          <w:rFonts w:ascii="Times New Roman"/>
          <w:b w:val="false"/>
          <w:i w:val="false"/>
          <w:color w:val="000000"/>
          <w:sz w:val="28"/>
        </w:rPr>
        <w:t>
      6) Қазақстан Республикасының қолданыстағы заңнамасында белгiленген тәртiппен Сайрам аудандық мәслихатының шешiмдерiн бұқаралық ақпарат құралдарында жариялануын қамтамасыз етедi;</w:t>
      </w:r>
    </w:p>
    <w:p>
      <w:pPr>
        <w:spacing w:after="0"/>
        <w:ind w:left="0"/>
        <w:jc w:val="both"/>
      </w:pPr>
      <w:r>
        <w:rPr>
          <w:rFonts w:ascii="Times New Roman"/>
          <w:b w:val="false"/>
          <w:i w:val="false"/>
          <w:color w:val="000000"/>
          <w:sz w:val="28"/>
        </w:rPr>
        <w:t>
      7) Сайрам аудандық мәслихатының ic-жүргiзу қызметiн жүргiзедi;</w:t>
      </w:r>
    </w:p>
    <w:p>
      <w:pPr>
        <w:spacing w:after="0"/>
        <w:ind w:left="0"/>
        <w:jc w:val="both"/>
      </w:pP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p>
    <w:p>
      <w:pPr>
        <w:spacing w:after="0"/>
        <w:ind w:left="0"/>
        <w:jc w:val="both"/>
      </w:pPr>
      <w:r>
        <w:rPr>
          <w:rFonts w:ascii="Times New Roman"/>
          <w:b w:val="false"/>
          <w:i w:val="false"/>
          <w:color w:val="000000"/>
          <w:sz w:val="28"/>
        </w:rPr>
        <w:t>
      9) Қазақстан Республикасының заңнамасына сәйкес құқықтар мен мiндеттердi жүзеге асырады.</w:t>
      </w:r>
    </w:p>
    <w:bookmarkStart w:name="z26" w:id="6"/>
    <w:p>
      <w:pPr>
        <w:spacing w:after="0"/>
        <w:ind w:left="0"/>
        <w:jc w:val="left"/>
      </w:pPr>
      <w:r>
        <w:rPr>
          <w:rFonts w:ascii="Times New Roman"/>
          <w:b/>
          <w:i w:val="false"/>
          <w:color w:val="000000"/>
        </w:rPr>
        <w:t xml:space="preserve"> 3. Мемлекеттiк органның қызметiн ұйымдастыру</w:t>
      </w:r>
    </w:p>
    <w:bookmarkEnd w:id="6"/>
    <w:p>
      <w:pPr>
        <w:spacing w:after="0"/>
        <w:ind w:left="0"/>
        <w:jc w:val="both"/>
      </w:pPr>
      <w:bookmarkStart w:name="z27" w:id="7"/>
      <w:r>
        <w:rPr>
          <w:rFonts w:ascii="Times New Roman"/>
          <w:b w:val="false"/>
          <w:i w:val="false"/>
          <w:color w:val="000000"/>
          <w:sz w:val="28"/>
        </w:rPr>
        <w:t>
      18. "Сайрам аудандық мәслихатының аппараты" мемлекеттiк мекемесiне басшылықты "Сайрам аудандық мәслихатының аппараты" мемлекеттiк мекемесiне жүктелген мiндеттердiң орындалуына және оның функцияларын жүзеге асыруға дербес жауапты болатын бiрiншi басшы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"Сайрам аудандық мәслихатының аппараты" мемлекеттiк мекемесiнiң бiрiншi басшысын Сайрам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"Сайрам аудандық мәслихатының аппараты" мемлекеттiк мекемесiнiң бiрiншi басшысының Қазақстан Республикасының заңнамасына сәйкес қызметке тағайындалатын және қызметтен босатылатын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"Сайрам аудандық мәслихатының аппараты" мемлекеттiк мекемесiнiң бiрiншi басшысының өкiлеттiгi:</w:t>
      </w:r>
    </w:p>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6) мәслихаттың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7) аудан әкiмiне сенiмсiздiк бiлдiру туралы мәселеге бастамашылық еткен мәслихат депутаттарының жиналған қолдарының төлнұсқалығын тексерудi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p>
    <w:p>
      <w:pPr>
        <w:spacing w:after="0"/>
        <w:ind w:left="0"/>
        <w:jc w:val="both"/>
      </w:pPr>
      <w:r>
        <w:rPr>
          <w:rFonts w:ascii="Times New Roman"/>
          <w:b w:val="false"/>
          <w:i w:val="false"/>
          <w:color w:val="000000"/>
          <w:sz w:val="28"/>
        </w:rPr>
        <w:t>
      8) өз құзыретiндегi мәселелер бойынша өкiмдер шығарады;</w:t>
      </w:r>
    </w:p>
    <w:p>
      <w:pPr>
        <w:spacing w:after="0"/>
        <w:ind w:left="0"/>
        <w:jc w:val="both"/>
      </w:pP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p>
    <w:p>
      <w:pPr>
        <w:spacing w:after="0"/>
        <w:ind w:left="0"/>
        <w:jc w:val="both"/>
      </w:pP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p>
    <w:p>
      <w:pPr>
        <w:spacing w:after="0"/>
        <w:ind w:left="0"/>
        <w:jc w:val="both"/>
      </w:pP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12) заңнамада белгiленген тәртiппен аппарат қызметкерлерiне тәртiптiк жаза қолданады және көтермелеу шараларын қабылдайды;</w:t>
      </w:r>
    </w:p>
    <w:p>
      <w:pPr>
        <w:spacing w:after="0"/>
        <w:ind w:left="0"/>
        <w:jc w:val="both"/>
      </w:pPr>
      <w:r>
        <w:rPr>
          <w:rFonts w:ascii="Times New Roman"/>
          <w:b w:val="false"/>
          <w:i w:val="false"/>
          <w:color w:val="000000"/>
          <w:sz w:val="28"/>
        </w:rPr>
        <w:t>
      13) "Сайрам аудандық мәслихат аппараты" мемлекеттiк мекемесiнде сыбайлас жемқорлыққа қарсы күрестi күшейтуге бағытталған шараларды қабылдайды және жемқорлыққа қарсы тұру жұмыстарының жай-күйiне дербес жауапты болады;</w:t>
      </w:r>
    </w:p>
    <w:p>
      <w:pPr>
        <w:spacing w:after="0"/>
        <w:ind w:left="0"/>
        <w:jc w:val="both"/>
      </w:pPr>
      <w:r>
        <w:rPr>
          <w:rFonts w:ascii="Times New Roman"/>
          <w:b w:val="false"/>
          <w:i w:val="false"/>
          <w:color w:val="000000"/>
          <w:sz w:val="28"/>
        </w:rPr>
        <w:t>
      14) Қазақстан Республикасының қолданыстағы заңнамаларына және Сайрам аудандық мәслихатының шешiмдерiне сәйкес мiндеттердi жүзеге асырады;</w:t>
      </w:r>
    </w:p>
    <w:p>
      <w:pPr>
        <w:spacing w:after="0"/>
        <w:ind w:left="0"/>
        <w:jc w:val="both"/>
      </w:pPr>
      <w:r>
        <w:rPr>
          <w:rFonts w:ascii="Times New Roman"/>
          <w:b w:val="false"/>
          <w:i w:val="false"/>
          <w:color w:val="000000"/>
          <w:sz w:val="28"/>
        </w:rPr>
        <w:t>
      "Сайрам аудандық мәслихат аппараты" мемлекеттiк мекемесiнiң бiрiншi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"Сайрам аудандық мәслихат аппараты" мемлекеттiк мекемесiн Қазақстан Республикасының заңнамасына сәйкес қызметке сайланатын және қызметтен босатылатын Сайрам аудандық мәслихатының хатшысы басқарады.</w:t>
      </w:r>
    </w:p>
    <w:bookmarkStart w:name="z32" w:id="8"/>
    <w:p>
      <w:pPr>
        <w:spacing w:after="0"/>
        <w:ind w:left="0"/>
        <w:jc w:val="left"/>
      </w:pPr>
      <w:r>
        <w:rPr>
          <w:rFonts w:ascii="Times New Roman"/>
          <w:b/>
          <w:i w:val="false"/>
          <w:color w:val="000000"/>
        </w:rPr>
        <w:t xml:space="preserve"> 4. Мемлекеттiк органның мүлкi</w:t>
      </w:r>
    </w:p>
    <w:bookmarkEnd w:id="8"/>
    <w:p>
      <w:pPr>
        <w:spacing w:after="0"/>
        <w:ind w:left="0"/>
        <w:jc w:val="both"/>
      </w:pPr>
      <w:bookmarkStart w:name="z33" w:id="9"/>
      <w:r>
        <w:rPr>
          <w:rFonts w:ascii="Times New Roman"/>
          <w:b w:val="false"/>
          <w:i w:val="false"/>
          <w:color w:val="000000"/>
          <w:sz w:val="28"/>
        </w:rPr>
        <w:t>
      23. "Сайрам аудандық мәслихат аппараты" мемлекеттiк мекемесiннiң заңнамада көзделген жағдайларда жедел басқару құқығында оқшауланған мүлкi болу мүмкiн.</w:t>
      </w:r>
    </w:p>
    <w:bookmarkEnd w:id="9"/>
    <w:p>
      <w:pPr>
        <w:spacing w:after="0"/>
        <w:ind w:left="0"/>
        <w:jc w:val="both"/>
      </w:pPr>
      <w:r>
        <w:rPr>
          <w:rFonts w:ascii="Times New Roman"/>
          <w:b w:val="false"/>
          <w:i w:val="false"/>
          <w:color w:val="000000"/>
          <w:sz w:val="28"/>
        </w:rPr>
        <w:t>
      "Сайрам аудандық мәслихат аппараты"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"Сайрам аудандық мәслихат аппараты" мемлекеттiк мекемесiне бекiтiлген мүлiк аудандық коммуналдық меншiкке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"Сайрам аудандық мәслихат аппараты"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36" w:id="10"/>
    <w:p>
      <w:pPr>
        <w:spacing w:after="0"/>
        <w:ind w:left="0"/>
        <w:jc w:val="left"/>
      </w:pPr>
      <w:r>
        <w:rPr>
          <w:rFonts w:ascii="Times New Roman"/>
          <w:b/>
          <w:i w:val="false"/>
          <w:color w:val="000000"/>
        </w:rPr>
        <w:t xml:space="preserve"> 5. Мемлекеттiк органды қайта ұйымдастыру және тарату</w:t>
      </w:r>
    </w:p>
    <w:bookmarkEnd w:id="10"/>
    <w:bookmarkStart w:name="z37" w:id="11"/>
    <w:p>
      <w:pPr>
        <w:spacing w:after="0"/>
        <w:ind w:left="0"/>
        <w:jc w:val="both"/>
      </w:pPr>
      <w:r>
        <w:rPr>
          <w:rFonts w:ascii="Times New Roman"/>
          <w:b w:val="false"/>
          <w:i w:val="false"/>
          <w:color w:val="000000"/>
          <w:sz w:val="28"/>
        </w:rPr>
        <w:t>
      26. "Сайрам аудандық мәслихат аппараты" мемлекеттiк мекемесiн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