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5448" w14:textId="1ec5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Ордабасы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әдістемесін бекіту туралы" Ордабасы ауданы әкімдігінің 2015 жылғы 15 сәуірдегі № 182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Ордабасы ауданы әкімдігінің 2016 жылғы 25 қаңтардағы № 24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""Б" корпусындағы Ордабасы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әдістемесін бекіту туралы" аудан әкімдігінің 2015 жылғы 15 сәуірдегі № 182 (Нормативтік құқықтық актілерді мемлекеттік тіркеу тізілімінде № 3164 тіркелген, 2015 жылғы 9 мамырдағы аудандық "Ордабасы оттары"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 аппаратының басшысы А.Оралбаевқа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