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35611" w14:textId="d3356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аудандық мәслихатының 2015 жылғы 26 маусымдағы № 44/305-V ""Б" корпусындағы Қазығұрт аудандық мәслихат аппаратының мемлекеттік әкімшілік қызметшілерінің қызметін жыл сайынғы бағалаудың әдістемесін бекіту туралы" шешімінің күші жойылды деп тану туралы</w:t>
      </w:r>
    </w:p>
    <w:p>
      <w:pPr>
        <w:spacing w:after="0"/>
        <w:ind w:left="0"/>
        <w:jc w:val="both"/>
      </w:pPr>
      <w:r>
        <w:rPr>
          <w:rFonts w:ascii="Times New Roman"/>
          <w:b w:val="false"/>
          <w:i w:val="false"/>
          <w:color w:val="000000"/>
          <w:sz w:val="28"/>
        </w:rPr>
        <w:t>Оңтүстік Қазақстан облысы Қазығұрт аудандық мәслихатының 2016 жылғы 22 қаңтардағы № 50/349-V шешімі</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7 бабының </w:t>
      </w:r>
      <w:r>
        <w:rPr>
          <w:rFonts w:ascii="Times New Roman"/>
          <w:b w:val="false"/>
          <w:i w:val="false"/>
          <w:color w:val="000000"/>
          <w:sz w:val="28"/>
        </w:rPr>
        <w:t>5 тармағына</w:t>
      </w:r>
      <w:r>
        <w:rPr>
          <w:rFonts w:ascii="Times New Roman"/>
          <w:b w:val="false"/>
          <w:i w:val="false"/>
          <w:color w:val="000000"/>
          <w:sz w:val="28"/>
        </w:rPr>
        <w:t xml:space="preserve"> сәйкес, Қазығұрт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Қазығұрт аудандық мәслихатының 2015 жылғы 26 маусымдағы </w:t>
      </w:r>
      <w:r>
        <w:rPr>
          <w:rFonts w:ascii="Times New Roman"/>
          <w:b w:val="false"/>
          <w:i w:val="false"/>
          <w:color w:val="000000"/>
          <w:sz w:val="28"/>
        </w:rPr>
        <w:t>№ 44/305-V</w:t>
      </w:r>
      <w:r>
        <w:rPr>
          <w:rFonts w:ascii="Times New Roman"/>
          <w:b w:val="false"/>
          <w:i w:val="false"/>
          <w:color w:val="000000"/>
          <w:sz w:val="28"/>
        </w:rPr>
        <w:t xml:space="preserve"> ««Б» корпусындағы Қазығұрт аудандық мәслихат аппаратының мемлекеттік әкімшілік қызметшілерінің қызметін жыл сайынғы бағалаудың әдістемесін бекіту туралы» (Нормативтік құқықтық актілерді мемлекеттік тіркеу тізілімінде 3272 нөмірімен тіркелген, 2015 жылғы 07 тамыздағы «Қазығұрт тынысы» газетінде жарияланған) және Қазығұрт аудандық мәслихатының 2015 жылғы 28 қыркүйектегі </w:t>
      </w:r>
      <w:r>
        <w:rPr>
          <w:rFonts w:ascii="Times New Roman"/>
          <w:b w:val="false"/>
          <w:i w:val="false"/>
          <w:color w:val="000000"/>
          <w:sz w:val="28"/>
        </w:rPr>
        <w:t>№ 46/321-V</w:t>
      </w:r>
      <w:r>
        <w:rPr>
          <w:rFonts w:ascii="Times New Roman"/>
          <w:b w:val="false"/>
          <w:i w:val="false"/>
          <w:color w:val="000000"/>
          <w:sz w:val="28"/>
        </w:rPr>
        <w:t xml:space="preserve"> ««Б» корпусындағы Қазығұрт аудандық мәслихат аппаратының мемлекеттік әкімшілік қызметшілерінің қызметін жыл сайынғы бағалаудың әдістемесін бекіту туралы» Қазығұрт аудандық мәслихатының 2015 жылғы 26 маусымдағы № 44/305-V шешіміне өзгеріс енгізу туралы» (Нормативтік құқықтық актілерді мемлекеттік тіркеу тізілімінде № 3369 тіркелген, 2015 жылғы 23 қазандағы «Қазығұрт тынысы» газетінде жарияланған)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2. Осы шешім қол қойылған күнінен бастап күшіне енеді.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С.Батырбай</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М.Момынов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